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988" w:rsidRPr="009F270D" w:rsidRDefault="002A7988" w:rsidP="0024717C">
      <w:pPr>
        <w:pStyle w:val="2"/>
        <w:rPr>
          <w:lang w:val="ru-RU"/>
        </w:rPr>
      </w:pPr>
      <w:r w:rsidRPr="009F270D">
        <w:rPr>
          <w:lang w:val="ru-RU"/>
        </w:rPr>
        <w:t>Закрытое Акционерное Общество "Лета"</w:t>
      </w:r>
    </w:p>
    <w:p w:rsidR="002A7988" w:rsidRPr="009F270D" w:rsidRDefault="002A7988" w:rsidP="0024717C">
      <w:pPr>
        <w:pStyle w:val="2"/>
        <w:rPr>
          <w:lang w:val="ru-RU"/>
        </w:rPr>
      </w:pPr>
      <w:r w:rsidRPr="009F270D">
        <w:rPr>
          <w:lang w:val="ru-RU"/>
        </w:rPr>
        <w:t>Карточка компании</w:t>
      </w:r>
    </w:p>
    <w:tbl>
      <w:tblPr>
        <w:tblW w:w="144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10669"/>
      </w:tblGrid>
      <w:tr w:rsidR="002A7988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Лета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"   </w:t>
            </w:r>
          </w:p>
        </w:tc>
      </w:tr>
      <w:tr w:rsidR="002A7988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Сокращенное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ЗАО 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Лета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"   </w:t>
            </w:r>
          </w:p>
        </w:tc>
      </w:tr>
      <w:tr w:rsidR="002A7988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Латинское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"   </w:t>
            </w:r>
          </w:p>
        </w:tc>
      </w:tr>
      <w:tr w:rsidR="002A7988" w:rsidRPr="00306922" w:rsidTr="00EF6A81">
        <w:trPr>
          <w:trHeight w:val="472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Статус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юр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gramStart"/>
            <w:r w:rsidRPr="009F270D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Действующее</w:t>
            </w:r>
            <w:proofErr w:type="gram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br/>
              <w:t xml:space="preserve">по данным ЕГРЮЛ на 23.09.2013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2A7988" w:rsidRPr="00306922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Юридический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адрес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109129, г Москва, </w:t>
            </w:r>
            <w:proofErr w:type="spellStart"/>
            <w:proofErr w:type="gram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ул</w:t>
            </w:r>
            <w:proofErr w:type="spellEnd"/>
            <w:proofErr w:type="gram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8-я Текстильщиков , </w:t>
            </w:r>
            <w:proofErr w:type="spell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д</w:t>
            </w:r>
            <w:proofErr w:type="spell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11, </w:t>
            </w:r>
            <w:proofErr w:type="spell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стр</w:t>
            </w:r>
            <w:proofErr w:type="spell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2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F33276" w:rsidRPr="009F270D" w:rsidTr="00EF6A81">
        <w:trPr>
          <w:trHeight w:val="472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Pr="00F33276" w:rsidRDefault="00F33276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Сайты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Pr="009F270D" w:rsidRDefault="00741D00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hyperlink r:id="rId4" w:history="1">
              <w:r w:rsidR="00F33276" w:rsidRPr="00872864">
                <w:rPr>
                  <w:rStyle w:val="a6"/>
                  <w:rFonts w:ascii="Arial" w:hAnsi="Arial" w:cs="Arial"/>
                  <w:sz w:val="20"/>
                  <w:szCs w:val="20"/>
                  <w:lang w:val="ru-RU"/>
                </w:rPr>
                <w:t>www.letagroup.ru</w:t>
              </w:r>
            </w:hyperlink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, </w:t>
            </w:r>
            <w:proofErr w:type="gramStart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>зарегистрирован</w:t>
            </w:r>
            <w:proofErr w:type="gramEnd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 в 2009 году на компанию </w:t>
            </w:r>
            <w:proofErr w:type="spellStart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Ltd</w:t>
            </w:r>
            <w:proofErr w:type="spellEnd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. "IT </w:t>
            </w:r>
            <w:proofErr w:type="spellStart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Logic</w:t>
            </w:r>
            <w:proofErr w:type="spellEnd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"</w:t>
            </w:r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, </w:t>
            </w:r>
            <w:hyperlink r:id="rId5" w:history="1">
              <w:r w:rsidR="00F33276" w:rsidRPr="00872864">
                <w:rPr>
                  <w:rStyle w:val="a6"/>
                  <w:rFonts w:ascii="Arial" w:hAnsi="Arial" w:cs="Arial"/>
                  <w:sz w:val="20"/>
                  <w:szCs w:val="20"/>
                  <w:lang w:val="ru-RU"/>
                </w:rPr>
                <w:t>www.leta.ru</w:t>
              </w:r>
            </w:hyperlink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 – </w:t>
            </w:r>
            <w:proofErr w:type="gramStart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>зарегистрирован</w:t>
            </w:r>
            <w:proofErr w:type="gramEnd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 в 2003 году на компанию </w:t>
            </w:r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CJSC "LETA"</w:t>
            </w:r>
          </w:p>
        </w:tc>
      </w:tr>
      <w:tr w:rsidR="00F33276" w:rsidRPr="009F270D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Default="00F33276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 xml:space="preserve">Тел.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Default="00F33276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33276">
              <w:rPr>
                <w:rFonts w:ascii="Arial" w:hAnsi="Arial" w:cs="Arial"/>
                <w:sz w:val="20"/>
                <w:szCs w:val="20"/>
                <w:lang w:val="ru-RU"/>
              </w:rPr>
              <w:t>+7(495) 984 2831</w:t>
            </w:r>
          </w:p>
        </w:tc>
      </w:tr>
      <w:tr w:rsidR="002A7988" w:rsidRPr="00306922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33276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Руководитель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Малявкин Александр Сергеевич, Генеральный директор</w:t>
            </w:r>
            <w:r w:rsidR="00DE6D6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Данные ЕГРЮЛ на 23.09.2013</w:t>
            </w:r>
          </w:p>
        </w:tc>
      </w:tr>
      <w:tr w:rsidR="002A7988" w:rsidRPr="00306922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33276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Основная деятельность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Прочая деятельность, связанная с использованием вычислительной техники и информационных технологий, 72.60</w:t>
            </w:r>
          </w:p>
        </w:tc>
      </w:tr>
      <w:tr w:rsidR="002A7988" w:rsidRP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Численность сотрудников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20 - 50 чел.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2A7988" w:rsidRP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Дата первичной регистрации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10.06.2009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2A7988" w:rsidRP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Дата присвоения ОГРН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10.06.2009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EF6A81" w:rsidRPr="00306922" w:rsidTr="00EF6A81">
        <w:trPr>
          <w:trHeight w:val="472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FF0D8"/>
            <w:vAlign w:val="center"/>
            <w:hideMark/>
          </w:tcPr>
          <w:p w:rsidR="00984A56" w:rsidRPr="00984A56" w:rsidRDefault="00984A56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84A56">
              <w:rPr>
                <w:rFonts w:ascii="Arial" w:hAnsi="Arial" w:cs="Arial"/>
                <w:sz w:val="20"/>
                <w:szCs w:val="20"/>
                <w:lang w:val="ru-RU"/>
              </w:rPr>
              <w:t>Действующая</w:t>
            </w:r>
            <w:proofErr w:type="gramStart"/>
            <w:r w:rsidRPr="00984A56">
              <w:rPr>
                <w:rFonts w:ascii="Arial" w:hAnsi="Arial" w:cs="Arial"/>
                <w:sz w:val="20"/>
                <w:szCs w:val="20"/>
                <w:lang w:val="ru-RU"/>
              </w:rPr>
              <w:t xml:space="preserve"> П</w:t>
            </w:r>
            <w:proofErr w:type="gramEnd"/>
            <w:r w:rsidRPr="00984A56">
              <w:rPr>
                <w:rFonts w:ascii="Arial" w:hAnsi="Arial" w:cs="Arial"/>
                <w:sz w:val="20"/>
                <w:szCs w:val="20"/>
                <w:lang w:val="ru-RU"/>
              </w:rPr>
              <w:t xml:space="preserve">о данным ЕГРЮЛ на 23.09.2013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984A56" w:rsidRPr="00984A56" w:rsidRDefault="00984A56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EF6A81" w:rsidRPr="00984A56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FF0D8"/>
            <w:vAlign w:val="center"/>
            <w:hideMark/>
          </w:tcPr>
          <w:p w:rsidR="00984A56" w:rsidRDefault="00984A56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Индекс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доверия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1,00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Низкий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риск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984A56" w:rsidRPr="00984A56" w:rsidRDefault="00984A56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FF0D8"/>
            <w:vAlign w:val="center"/>
            <w:hideMark/>
          </w:tcPr>
          <w:p w:rsidR="00984A56" w:rsidRDefault="00984A56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Индекс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кредитования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16,07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Низкий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риск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984A56" w:rsidRDefault="00984A56" w:rsidP="00E976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7988" w:rsidRDefault="002A7988">
      <w:pPr>
        <w:rPr>
          <w:rFonts w:ascii="Arial" w:hAnsi="Arial" w:cs="Arial"/>
          <w:sz w:val="20"/>
          <w:szCs w:val="20"/>
          <w:lang w:val="ru-RU"/>
        </w:rPr>
      </w:pPr>
    </w:p>
    <w:p w:rsidR="00984A56" w:rsidRPr="00984A56" w:rsidRDefault="00984A56">
      <w:pPr>
        <w:rPr>
          <w:rFonts w:ascii="Arial" w:hAnsi="Arial" w:cs="Arial"/>
          <w:vanish/>
          <w:sz w:val="20"/>
          <w:szCs w:val="20"/>
          <w:lang w:val="ru-RU"/>
        </w:rPr>
      </w:pPr>
    </w:p>
    <w:p w:rsidR="002A7988" w:rsidRPr="008067A6" w:rsidRDefault="002A7988">
      <w:pPr>
        <w:pStyle w:val="2"/>
        <w:rPr>
          <w:rFonts w:ascii="Arial" w:hAnsi="Arial" w:cs="Arial"/>
          <w:lang w:val="ru-RU"/>
        </w:rPr>
      </w:pPr>
      <w:r w:rsidRPr="008067A6">
        <w:rPr>
          <w:rFonts w:ascii="Arial" w:hAnsi="Arial" w:cs="Arial"/>
          <w:lang w:val="ru-RU"/>
        </w:rPr>
        <w:t xml:space="preserve">Ранее компанией руководили </w:t>
      </w:r>
    </w:p>
    <w:p w:rsidR="002A7988" w:rsidRPr="009F270D" w:rsidRDefault="002A7988">
      <w:pPr>
        <w:divId w:val="1094206266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Конусов Андрей Юрьевич, Генеральный Директор по июнь 2012 </w:t>
      </w:r>
    </w:p>
    <w:p w:rsidR="002A7988" w:rsidRPr="009F270D" w:rsidRDefault="002A7988">
      <w:pPr>
        <w:divId w:val="447503634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Малявкин Александр Сергеевич, Генеральный Директор по январь 2012 </w:t>
      </w:r>
    </w:p>
    <w:p w:rsidR="002A7988" w:rsidRPr="009F270D" w:rsidRDefault="002A7988">
      <w:pPr>
        <w:divId w:val="386534217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Конусов Андрей Юрьевич, Генеральный Директор по февраль 2012 </w:t>
      </w:r>
    </w:p>
    <w:p w:rsidR="002A7988" w:rsidRPr="009F270D" w:rsidRDefault="002A7988">
      <w:pPr>
        <w:pStyle w:val="2"/>
        <w:rPr>
          <w:rFonts w:ascii="Arial" w:hAnsi="Arial" w:cs="Arial"/>
          <w:lang w:val="ru-RU"/>
        </w:rPr>
      </w:pPr>
      <w:r w:rsidRPr="009F270D">
        <w:rPr>
          <w:rFonts w:ascii="Arial" w:hAnsi="Arial" w:cs="Arial"/>
          <w:lang w:val="ru-RU"/>
        </w:rPr>
        <w:t xml:space="preserve">История адресов компании </w:t>
      </w:r>
    </w:p>
    <w:p w:rsidR="002A7988" w:rsidRPr="009F270D" w:rsidRDefault="002A7988">
      <w:pPr>
        <w:divId w:val="1939605118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>данные ФНС на 23.09.2013</w:t>
      </w:r>
      <w:r>
        <w:rPr>
          <w:rFonts w:ascii="Arial" w:hAnsi="Arial" w:cs="Arial"/>
          <w:sz w:val="20"/>
          <w:szCs w:val="20"/>
        </w:rPr>
        <w:t> </w:t>
      </w:r>
      <w:r w:rsidRPr="009F270D">
        <w:rPr>
          <w:rFonts w:ascii="Arial" w:hAnsi="Arial" w:cs="Arial"/>
          <w:sz w:val="20"/>
          <w:szCs w:val="20"/>
          <w:lang w:val="ru-RU"/>
        </w:rPr>
        <w:t xml:space="preserve"> </w:t>
      </w:r>
    </w:p>
    <w:p w:rsidR="002A7988" w:rsidRPr="009F270D" w:rsidRDefault="002A7988">
      <w:pPr>
        <w:divId w:val="695470294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109129, Москва г, Текстильщиков 8-я </w:t>
      </w:r>
      <w:proofErr w:type="spellStart"/>
      <w:proofErr w:type="gramStart"/>
      <w:r w:rsidRPr="009F270D">
        <w:rPr>
          <w:rFonts w:ascii="Arial" w:hAnsi="Arial" w:cs="Arial"/>
          <w:sz w:val="20"/>
          <w:szCs w:val="20"/>
          <w:lang w:val="ru-RU"/>
        </w:rPr>
        <w:t>ул</w:t>
      </w:r>
      <w:proofErr w:type="spellEnd"/>
      <w:proofErr w:type="gramEnd"/>
      <w:r w:rsidRPr="009F270D">
        <w:rPr>
          <w:rFonts w:ascii="Arial" w:hAnsi="Arial" w:cs="Arial"/>
          <w:sz w:val="20"/>
          <w:szCs w:val="20"/>
          <w:lang w:val="ru-RU"/>
        </w:rPr>
        <w:t xml:space="preserve">, 11, </w:t>
      </w:r>
      <w:proofErr w:type="spellStart"/>
      <w:r w:rsidRPr="009F270D">
        <w:rPr>
          <w:rFonts w:ascii="Arial" w:hAnsi="Arial" w:cs="Arial"/>
          <w:sz w:val="20"/>
          <w:szCs w:val="20"/>
          <w:lang w:val="ru-RU"/>
        </w:rPr>
        <w:t>стр</w:t>
      </w:r>
      <w:proofErr w:type="spellEnd"/>
      <w:r w:rsidRPr="009F270D">
        <w:rPr>
          <w:rFonts w:ascii="Arial" w:hAnsi="Arial" w:cs="Arial"/>
          <w:sz w:val="20"/>
          <w:szCs w:val="20"/>
          <w:lang w:val="ru-RU"/>
        </w:rPr>
        <w:t xml:space="preserve"> 2</w:t>
      </w:r>
    </w:p>
    <w:p w:rsidR="002A7988" w:rsidRDefault="002A7988" w:rsidP="001A1C4B">
      <w:pPr>
        <w:pStyle w:val="2"/>
      </w:pPr>
      <w:proofErr w:type="spellStart"/>
      <w:r>
        <w:t>Регистрационные</w:t>
      </w:r>
      <w:proofErr w:type="spellEnd"/>
      <w:r>
        <w:t xml:space="preserve"> </w:t>
      </w:r>
      <w:proofErr w:type="spellStart"/>
      <w:r>
        <w:t>данные</w:t>
      </w:r>
      <w:proofErr w:type="spellEnd"/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7"/>
        <w:gridCol w:w="8428"/>
      </w:tblGrid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ИНН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7723719400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61786003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ОГРН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1097746344772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ОКФС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Частная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собственность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ОКОПФ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ОКОГУ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4210014 </w:t>
            </w:r>
          </w:p>
        </w:tc>
      </w:tr>
      <w:tr w:rsidR="002A7988" w:rsidRPr="00306922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OKATO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45290590000 (Центральный федеральный округ, Москва, Юго-Восточный, Текстильщики)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Уставный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капитал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3 000 000,00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рублях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7988" w:rsidRPr="00306922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pStyle w:val="2"/>
              <w:rPr>
                <w:rFonts w:ascii="Arial" w:hAnsi="Arial" w:cs="Arial"/>
                <w:lang w:val="ru-RU"/>
              </w:rPr>
            </w:pPr>
            <w:r w:rsidRPr="009F270D">
              <w:rPr>
                <w:rFonts w:ascii="Arial" w:hAnsi="Arial" w:cs="Arial"/>
                <w:lang w:val="ru-RU"/>
              </w:rPr>
              <w:t>Сведения о государственной регистраци</w:t>
            </w:r>
            <w:proofErr w:type="gramStart"/>
            <w:r w:rsidRPr="009F270D">
              <w:rPr>
                <w:rFonts w:ascii="Arial" w:hAnsi="Arial" w:cs="Arial"/>
                <w:lang w:val="ru-RU"/>
              </w:rPr>
              <w:t>и(</w:t>
            </w:r>
            <w:proofErr w:type="gramEnd"/>
            <w:r w:rsidRPr="009F270D">
              <w:rPr>
                <w:rFonts w:ascii="Arial" w:hAnsi="Arial" w:cs="Arial"/>
                <w:lang w:val="ru-RU"/>
              </w:rPr>
              <w:t xml:space="preserve">Регистрационные данные)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первичной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регистрации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10.06.2009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присвоения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ОГРН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10.06.2009 </w:t>
            </w:r>
          </w:p>
        </w:tc>
      </w:tr>
      <w:tr w:rsidR="002A7988" w:rsidRPr="00306922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орган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. Москве </w:t>
            </w:r>
          </w:p>
        </w:tc>
      </w:tr>
    </w:tbl>
    <w:p w:rsidR="002A7988" w:rsidRDefault="002A7988">
      <w:pPr>
        <w:pStyle w:val="2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Регистрация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изменений</w:t>
      </w:r>
      <w:proofErr w:type="spellEnd"/>
      <w:r>
        <w:rPr>
          <w:rFonts w:ascii="Arial" w:hAnsi="Arial" w:cs="Arial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1"/>
        <w:gridCol w:w="2099"/>
        <w:gridCol w:w="9832"/>
      </w:tblGrid>
      <w:tr w:rsidR="002A7988">
        <w:trPr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ГРН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орган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2A7988" w:rsidRPr="00306922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13.04.2012г.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7127746503350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</w:t>
            </w:r>
          </w:p>
        </w:tc>
      </w:tr>
      <w:tr w:rsidR="002A7988" w:rsidRPr="00306922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21.04.2011г.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7117746957321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</w:t>
            </w:r>
          </w:p>
        </w:tc>
      </w:tr>
      <w:tr w:rsidR="002A7988" w:rsidRPr="00306922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11.11.2010г.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8107748638132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</w:t>
            </w:r>
          </w:p>
        </w:tc>
      </w:tr>
      <w:tr w:rsidR="002A7988" w:rsidRPr="00306922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25.03.2010г.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8107746861137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Москве.</w:t>
            </w:r>
          </w:p>
        </w:tc>
      </w:tr>
    </w:tbl>
    <w:p w:rsidR="002A7988" w:rsidRPr="009F270D" w:rsidRDefault="002A7988">
      <w:pPr>
        <w:pStyle w:val="2"/>
        <w:divId w:val="1929120415"/>
        <w:rPr>
          <w:rFonts w:ascii="Arial" w:hAnsi="Arial" w:cs="Arial"/>
          <w:lang w:val="ru-RU"/>
        </w:rPr>
      </w:pPr>
      <w:r w:rsidRPr="009F270D">
        <w:rPr>
          <w:rFonts w:ascii="Arial" w:hAnsi="Arial" w:cs="Arial"/>
          <w:lang w:val="ru-RU"/>
        </w:rPr>
        <w:t xml:space="preserve">Регистрация в фондах </w:t>
      </w:r>
    </w:p>
    <w:p w:rsidR="002A7988" w:rsidRPr="009F270D" w:rsidRDefault="002A7988">
      <w:pPr>
        <w:divId w:val="1980501082"/>
        <w:rPr>
          <w:rFonts w:ascii="Arial" w:hAnsi="Arial" w:cs="Arial"/>
          <w:sz w:val="20"/>
          <w:szCs w:val="20"/>
          <w:lang w:val="ru-RU"/>
        </w:rPr>
      </w:pPr>
      <w:r w:rsidRPr="009F270D">
        <w:rPr>
          <w:rStyle w:val="blackheader"/>
          <w:rFonts w:ascii="Arial" w:hAnsi="Arial" w:cs="Arial"/>
          <w:sz w:val="20"/>
          <w:szCs w:val="20"/>
          <w:lang w:val="ru-RU"/>
        </w:rPr>
        <w:t>по состоянию на 23.09.2013</w:t>
      </w:r>
    </w:p>
    <w:p w:rsidR="002A7988" w:rsidRPr="009F270D" w:rsidRDefault="002A7988">
      <w:pPr>
        <w:divId w:val="1929120415"/>
        <w:rPr>
          <w:rFonts w:ascii="Arial" w:hAnsi="Arial" w:cs="Arial"/>
          <w:sz w:val="20"/>
          <w:szCs w:val="2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0"/>
        <w:gridCol w:w="8155"/>
        <w:gridCol w:w="1137"/>
        <w:gridCol w:w="1320"/>
      </w:tblGrid>
      <w:tr w:rsidR="002A7988">
        <w:trPr>
          <w:divId w:val="1929120415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Фонд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Территориальный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орган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в ЕГРЮЛ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ГРН</w:t>
            </w:r>
          </w:p>
        </w:tc>
      </w:tr>
      <w:tr w:rsidR="002A7988">
        <w:trPr>
          <w:divId w:val="1929120415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Пенсионный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фонд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Государственное учреждение - Главное Управление Пенсионного фонда РФ №3 Управление №2 муниципальный район Текстильщики г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.М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осквы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6097747036150</w:t>
            </w:r>
          </w:p>
        </w:tc>
      </w:tr>
      <w:tr w:rsidR="002A7988">
        <w:trPr>
          <w:divId w:val="1929120415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Фонд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социального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страхования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Филиал №15 Государственного учреждения - Московского регионального отделения Фонда социального страхования Российской Федерации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6097747038823</w:t>
            </w:r>
          </w:p>
        </w:tc>
      </w:tr>
      <w:tr w:rsidR="002A7988">
        <w:trPr>
          <w:divId w:val="1929120415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Фонд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медицинского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страхования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15.06.2009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2097747913976</w:t>
            </w:r>
          </w:p>
        </w:tc>
      </w:tr>
    </w:tbl>
    <w:p w:rsidR="002A7988" w:rsidRDefault="002A7988">
      <w:pPr>
        <w:pStyle w:val="2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Отраслевая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принадлежность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код</w:t>
      </w:r>
      <w:proofErr w:type="spellEnd"/>
      <w:r>
        <w:rPr>
          <w:rFonts w:ascii="Arial" w:hAnsi="Arial" w:cs="Arial"/>
        </w:rPr>
        <w:t xml:space="preserve"> ОКВЭД </w:t>
      </w:r>
    </w:p>
    <w:tbl>
      <w:tblPr>
        <w:tblW w:w="971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9"/>
      </w:tblGrid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lastRenderedPageBreak/>
              <w:t>Прочая деятельность, связанная с использованием вычислительной техники и информационных технологий, 72.60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агентов по оптовой торговле машинами, оборудованием, судами и летательными аппаратами, 51.14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агентов по оптовой торговле прочими видами машин и оборудования, 51.14.2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агентов по оптовой торговле техническими носителями информации (с записями и без записей), 51.15.42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Оптовая торговля компьютерами и периферийными устройствами, 51.64.2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Розничная торговля компьютерами, программным обеспечением и периферийными устройствами, 52.48.13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Консультирование по аппаратным средствам вычислительной техники, 72.10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Разработка программного обеспечения и консультирование в этой области, 72.20 </w:t>
            </w:r>
          </w:p>
        </w:tc>
      </w:tr>
      <w:tr w:rsidR="002A7988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Обработка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72.30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по созданию и использованию баз данных и информационных ресурсов, в том числе ресурсов сети Интернет, 72.40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Техническое обслуживание и ремонт офисных машин и вычислительной техники, 72.50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Научные исследования и разработки в области естественных и технических наук, 73.10 </w:t>
            </w:r>
          </w:p>
        </w:tc>
      </w:tr>
      <w:tr w:rsidR="002A7988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Рекламная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деятельность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74.40 </w:t>
            </w:r>
          </w:p>
        </w:tc>
      </w:tr>
      <w:tr w:rsidR="002A7988" w:rsidRPr="00306922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по обеспечению общественного порядка и безопасности, 75.24 </w:t>
            </w:r>
          </w:p>
        </w:tc>
      </w:tr>
    </w:tbl>
    <w:p w:rsidR="00D36C89" w:rsidRPr="00FC7462" w:rsidRDefault="00D36C89" w:rsidP="00D36C89">
      <w:pPr>
        <w:pStyle w:val="2"/>
        <w:divId w:val="143283160"/>
        <w:rPr>
          <w:lang w:val="ru-RU"/>
        </w:rPr>
      </w:pPr>
      <w:r w:rsidRPr="00FC7462">
        <w:rPr>
          <w:lang w:val="ru-RU"/>
        </w:rPr>
        <w:t>Регистрация изменений (ФНС)</w:t>
      </w:r>
    </w:p>
    <w:p w:rsidR="00D36C89" w:rsidRPr="00FC7462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>по со</w:t>
      </w:r>
      <w:proofErr w:type="gramStart"/>
      <w:r>
        <w:rPr>
          <w:rFonts w:ascii="Arial" w:hAnsi="Arial" w:cs="Arial"/>
          <w:sz w:val="20"/>
          <w:szCs w:val="20"/>
        </w:rPr>
        <w:t>c</w:t>
      </w:r>
      <w:proofErr w:type="spellStart"/>
      <w:proofErr w:type="gramEnd"/>
      <w:r>
        <w:rPr>
          <w:rFonts w:ascii="Arial" w:hAnsi="Arial" w:cs="Arial"/>
          <w:sz w:val="20"/>
          <w:szCs w:val="20"/>
          <w:lang w:val="ru-RU"/>
        </w:rPr>
        <w:t>тоянию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на 23.09.2013</w:t>
      </w:r>
    </w:p>
    <w:tbl>
      <w:tblPr>
        <w:tblW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00"/>
        <w:gridCol w:w="2119"/>
        <w:gridCol w:w="1504"/>
        <w:gridCol w:w="5339"/>
      </w:tblGrid>
      <w:tr w:rsidR="00D36C89" w:rsidRPr="00306922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Сведения о государственной регистрации юридических лиц при их создании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1097746344772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Сведения о государственной регистрации изменений, вносимых в учредительные документы юридических лиц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7117746957321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21.04.2011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8107748638132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11.11.2010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8107746861137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25.03.2010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Внесение изменений в сведения о юридических лицах, содержащиеся в ЕГРЮЛ, не связанных с учредительными документами,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7127746503350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13.04.2012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8117747121066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15.11.2011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2117747634630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08.08.2011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8117746627375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18.05.2011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7117746957332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21.04.2011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8107748638187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11.11.2010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6097747036150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6097747038823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2097747913976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306922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2097747832763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</w:tbl>
    <w:p w:rsidR="00D36C89" w:rsidRPr="00FC7462" w:rsidRDefault="00741D00" w:rsidP="00D36C89">
      <w:pPr>
        <w:divId w:val="143283160"/>
        <w:rPr>
          <w:rStyle w:val="middlegrayhead"/>
          <w:lang w:val="ru-RU"/>
        </w:rPr>
      </w:pPr>
      <w:r>
        <w:rPr>
          <w:rFonts w:ascii="Arial" w:hAnsi="Arial" w:cs="Arial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.35pt" o:ole="">
            <v:imagedata r:id="rId6" o:title=""/>
          </v:shape>
          <w:control r:id="rId7" w:name="DefaultOcxName" w:shapeid="_x0000_i1030"/>
        </w:object>
      </w:r>
      <w:r>
        <w:rPr>
          <w:rFonts w:ascii="Arial" w:hAnsi="Arial" w:cs="Arial"/>
          <w:sz w:val="20"/>
          <w:szCs w:val="20"/>
        </w:rPr>
        <w:object w:dxaOrig="1440" w:dyaOrig="1440">
          <v:shape id="_x0000_i1033" type="#_x0000_t75" style="width:1in;height:18.35pt" o:ole="">
            <v:imagedata r:id="rId8" o:title=""/>
          </v:shape>
          <w:control r:id="rId9" w:name="DefaultOcxName1" w:shapeid="_x0000_i1033"/>
        </w:object>
      </w:r>
    </w:p>
    <w:p w:rsidR="00D36C89" w:rsidRPr="00FC7462" w:rsidRDefault="00D36C89" w:rsidP="00D36C89">
      <w:pPr>
        <w:pStyle w:val="2"/>
        <w:divId w:val="143283160"/>
        <w:rPr>
          <w:lang w:val="ru-RU"/>
        </w:rPr>
      </w:pPr>
      <w:r w:rsidRPr="00FC7462">
        <w:rPr>
          <w:lang w:val="ru-RU"/>
        </w:rPr>
        <w:t>Учредители Росстат</w:t>
      </w:r>
    </w:p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Текущий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момент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25.01.2012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Декабрь</w:t>
      </w:r>
      <w:proofErr w:type="spellEnd"/>
      <w:r>
        <w:rPr>
          <w:rFonts w:ascii="Arial" w:hAnsi="Arial" w:cs="Arial"/>
        </w:rPr>
        <w:t xml:space="preserve"> 2011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27.04.2011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Март</w:t>
      </w:r>
      <w:proofErr w:type="spellEnd"/>
      <w:r>
        <w:rPr>
          <w:rFonts w:ascii="Arial" w:hAnsi="Arial" w:cs="Arial"/>
        </w:rPr>
        <w:t xml:space="preserve"> 2011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23.03.2011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Октябрь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26.04.2010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Апрель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7"/>
        <w:gridCol w:w="2470"/>
        <w:gridCol w:w="2065"/>
        <w:gridCol w:w="2470"/>
        <w:gridCol w:w="1980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ЗАО \"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Лета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Групп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\"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Июнь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98"/>
        <w:gridCol w:w="1733"/>
        <w:gridCol w:w="1449"/>
        <w:gridCol w:w="1733"/>
        <w:gridCol w:w="138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\"ЛЕТА ГРУПП\" выписка от 26.04.2010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Январь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7"/>
        <w:gridCol w:w="2470"/>
        <w:gridCol w:w="2065"/>
        <w:gridCol w:w="2470"/>
        <w:gridCol w:w="1980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ЗАО \"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Лета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Групп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\"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Август</w:t>
      </w:r>
      <w:proofErr w:type="spellEnd"/>
      <w:r>
        <w:rPr>
          <w:rFonts w:ascii="Arial" w:hAnsi="Arial" w:cs="Arial"/>
        </w:rPr>
        <w:t xml:space="preserve"> 2009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7"/>
        <w:gridCol w:w="2470"/>
        <w:gridCol w:w="2065"/>
        <w:gridCol w:w="2470"/>
        <w:gridCol w:w="1980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ЗАО \"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Лета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Групп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\"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</w:pPr>
      <w:proofErr w:type="spellStart"/>
      <w:r>
        <w:t>Учредители</w:t>
      </w:r>
      <w:proofErr w:type="spellEnd"/>
      <w:r>
        <w:t xml:space="preserve"> ЕГРЮЛ</w:t>
      </w:r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r>
        <w:rPr>
          <w:rStyle w:val="periodtitle1"/>
        </w:rPr>
        <w:lastRenderedPageBreak/>
        <w:t>23.09.2013</w:t>
      </w:r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proofErr w:type="spellStart"/>
      <w:r>
        <w:rPr>
          <w:rStyle w:val="middlegrayheads"/>
          <w:rFonts w:ascii="Arial" w:hAnsi="Arial" w:cs="Arial"/>
          <w:sz w:val="20"/>
          <w:szCs w:val="20"/>
        </w:rPr>
        <w:t>Физические</w:t>
      </w:r>
      <w:proofErr w:type="spellEnd"/>
      <w:r>
        <w:rPr>
          <w:rStyle w:val="middlegrayheads"/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Style w:val="middlegrayheads"/>
          <w:rFonts w:ascii="Arial" w:hAnsi="Arial" w:cs="Arial"/>
          <w:sz w:val="20"/>
          <w:szCs w:val="20"/>
        </w:rPr>
        <w:t>лица</w:t>
      </w:r>
      <w:proofErr w:type="spellEnd"/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sz w:val="20"/>
          <w:szCs w:val="20"/>
        </w:rPr>
        <w:t>Список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физических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лиц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пуст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proofErr w:type="spellStart"/>
      <w:r>
        <w:rPr>
          <w:rStyle w:val="middlegrayheads"/>
          <w:rFonts w:ascii="Arial" w:hAnsi="Arial" w:cs="Arial"/>
          <w:sz w:val="20"/>
          <w:szCs w:val="20"/>
        </w:rPr>
        <w:t>Российские</w:t>
      </w:r>
      <w:proofErr w:type="spellEnd"/>
      <w:r>
        <w:rPr>
          <w:rStyle w:val="middlegrayheads"/>
          <w:rFonts w:ascii="Arial" w:hAnsi="Arial" w:cs="Arial"/>
          <w:sz w:val="20"/>
          <w:szCs w:val="20"/>
        </w:rPr>
        <w:t xml:space="preserve"> компании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71"/>
        <w:gridCol w:w="4526"/>
        <w:gridCol w:w="3391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.)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 w:rsidRPr="00FC7462">
              <w:rPr>
                <w:rFonts w:ascii="Arial" w:hAnsi="Arial" w:cs="Arial"/>
                <w:sz w:val="17"/>
                <w:szCs w:val="17"/>
                <w:lang w:val="ru-RU"/>
              </w:rPr>
              <w:t>ЗАО "ЛЕТА ГРУПП"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1087746813450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3 000 000,0 </w:t>
            </w:r>
          </w:p>
        </w:tc>
      </w:tr>
    </w:tbl>
    <w:p w:rsidR="00D36C89" w:rsidRDefault="00D36C89" w:rsidP="00D36C89">
      <w:pPr>
        <w:pStyle w:val="2"/>
        <w:divId w:val="143283160"/>
      </w:pPr>
      <w:proofErr w:type="spellStart"/>
      <w:r>
        <w:t>Дочерние</w:t>
      </w:r>
      <w:proofErr w:type="spellEnd"/>
      <w:r>
        <w:t xml:space="preserve"> компании </w:t>
      </w:r>
      <w:proofErr w:type="spellStart"/>
      <w:r>
        <w:t>Росстат</w:t>
      </w:r>
      <w:proofErr w:type="spellEnd"/>
    </w:p>
    <w:p w:rsidR="00D36C89" w:rsidRPr="00F2132E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F2132E">
        <w:rPr>
          <w:rStyle w:val="periodtitle2"/>
          <w:lang w:val="ru-RU"/>
        </w:rPr>
        <w:t>Текущий момент</w:t>
      </w:r>
      <w:r>
        <w:rPr>
          <w:rStyle w:val="periodtitle2"/>
          <w:lang w:val="ru-RU"/>
        </w:rPr>
        <w:t xml:space="preserve"> 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Список компаний пуст. </w:t>
      </w:r>
    </w:p>
    <w:p w:rsidR="00D36C89" w:rsidRPr="00D36C89" w:rsidRDefault="00D36C89" w:rsidP="00D36C89">
      <w:pPr>
        <w:pStyle w:val="2"/>
        <w:divId w:val="143283160"/>
        <w:rPr>
          <w:lang w:val="ru-RU"/>
        </w:rPr>
      </w:pPr>
      <w:r w:rsidRPr="00D36C89">
        <w:rPr>
          <w:lang w:val="ru-RU"/>
        </w:rPr>
        <w:t>Дочерние компании ЕГРЮЛ</w:t>
      </w:r>
    </w:p>
    <w:p w:rsidR="00D36C89" w:rsidRPr="00D36C89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D36C89">
        <w:rPr>
          <w:rFonts w:ascii="Arial" w:hAnsi="Arial" w:cs="Arial"/>
          <w:sz w:val="20"/>
          <w:szCs w:val="20"/>
          <w:lang w:val="ru-RU"/>
        </w:rPr>
        <w:t xml:space="preserve">До 23.09.2013 </w:t>
      </w:r>
    </w:p>
    <w:p w:rsidR="00D36C89" w:rsidRPr="00F2132E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proofErr w:type="gramStart"/>
      <w:r w:rsidRPr="00F2132E">
        <w:rPr>
          <w:rFonts w:ascii="Arial" w:hAnsi="Arial" w:cs="Arial"/>
          <w:sz w:val="20"/>
          <w:szCs w:val="20"/>
          <w:lang w:val="ru-RU"/>
        </w:rPr>
        <w:t xml:space="preserve">По реквизитам данной компании в базе ЕГРЮЛ не найдено сведений об учрежденных компаниях. </w:t>
      </w:r>
      <w:proofErr w:type="gramEnd"/>
    </w:p>
    <w:p w:rsidR="00D36C89" w:rsidRDefault="00D36C89">
      <w:pPr>
        <w:pStyle w:val="2"/>
        <w:divId w:val="143283160"/>
        <w:rPr>
          <w:rFonts w:ascii="Arial" w:hAnsi="Arial" w:cs="Arial"/>
          <w:lang w:val="ru-RU"/>
        </w:rPr>
      </w:pPr>
    </w:p>
    <w:p w:rsidR="002A7988" w:rsidRPr="00FC7462" w:rsidRDefault="002A7988">
      <w:pPr>
        <w:pStyle w:val="2"/>
        <w:divId w:val="143283160"/>
        <w:rPr>
          <w:rFonts w:ascii="Arial" w:hAnsi="Arial" w:cs="Arial"/>
          <w:lang w:val="ru-RU"/>
        </w:rPr>
      </w:pPr>
      <w:r w:rsidRPr="00FC7462">
        <w:rPr>
          <w:rFonts w:ascii="Arial" w:hAnsi="Arial" w:cs="Arial"/>
          <w:lang w:val="ru-RU"/>
        </w:rPr>
        <w:t>Благонадежность</w:t>
      </w:r>
    </w:p>
    <w:p w:rsidR="002A7988" w:rsidRPr="00FC7462" w:rsidRDefault="002A7988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Компании с организационно-правовой формой «Закрытые акционерные общества» и уставным капиталом 3</w:t>
      </w:r>
      <w:r>
        <w:rPr>
          <w:rStyle w:val="ex-links"/>
          <w:rFonts w:ascii="Arial" w:hAnsi="Arial" w:cs="Arial"/>
          <w:sz w:val="20"/>
          <w:szCs w:val="20"/>
        </w:rPr>
        <w:t> </w:t>
      </w: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000</w:t>
      </w:r>
      <w:r>
        <w:rPr>
          <w:rStyle w:val="ex-links"/>
          <w:rFonts w:ascii="Arial" w:hAnsi="Arial" w:cs="Arial"/>
          <w:sz w:val="20"/>
          <w:szCs w:val="20"/>
        </w:rPr>
        <w:t> </w:t>
      </w: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000,00 р. в подавляющем большинстве с</w:t>
      </w:r>
      <w:r w:rsidR="00FC7462">
        <w:rPr>
          <w:rStyle w:val="ex-links"/>
          <w:rFonts w:ascii="Arial" w:hAnsi="Arial" w:cs="Arial"/>
          <w:sz w:val="20"/>
          <w:szCs w:val="20"/>
          <w:lang w:val="ru-RU"/>
        </w:rPr>
        <w:t>лучаев не являются однодневками</w:t>
      </w: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.</w:t>
      </w:r>
    </w:p>
    <w:p w:rsidR="002A7988" w:rsidRPr="00FC7462" w:rsidRDefault="002A7988">
      <w:pPr>
        <w:pStyle w:val="2"/>
        <w:divId w:val="1889487566"/>
        <w:rPr>
          <w:rFonts w:ascii="Arial" w:hAnsi="Arial" w:cs="Arial"/>
          <w:lang w:val="ru-RU"/>
        </w:rPr>
      </w:pPr>
      <w:r w:rsidRPr="00FC7462">
        <w:rPr>
          <w:rFonts w:ascii="Arial" w:hAnsi="Arial" w:cs="Arial"/>
          <w:lang w:val="ru-RU"/>
        </w:rPr>
        <w:t>Деловая репутация</w:t>
      </w:r>
    </w:p>
    <w:p w:rsidR="002A7988" w:rsidRPr="00FC7462" w:rsidRDefault="002A7988">
      <w:pPr>
        <w:divId w:val="215557307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 xml:space="preserve">В открытых источниках имеется ряд сведений, характеризующих компанию с положительной стороны: </w:t>
      </w:r>
    </w:p>
    <w:p w:rsidR="002A7988" w:rsidRPr="00FC7462" w:rsidRDefault="002A7988">
      <w:pPr>
        <w:divId w:val="630403502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>Данная компания участвовала в государственных ко</w:t>
      </w:r>
      <w:r w:rsidR="00872864">
        <w:rPr>
          <w:rFonts w:ascii="Arial" w:hAnsi="Arial" w:cs="Arial"/>
          <w:sz w:val="20"/>
          <w:szCs w:val="20"/>
          <w:lang w:val="ru-RU"/>
        </w:rPr>
        <w:t>нкурсах свыше 58 раз. Выиграла 28 на сумму свыше 30 млн</w:t>
      </w:r>
      <w:proofErr w:type="gramStart"/>
      <w:r w:rsidR="00872864">
        <w:rPr>
          <w:rFonts w:ascii="Arial" w:hAnsi="Arial" w:cs="Arial"/>
          <w:sz w:val="20"/>
          <w:szCs w:val="20"/>
          <w:lang w:val="ru-RU"/>
        </w:rPr>
        <w:t>.р</w:t>
      </w:r>
      <w:proofErr w:type="gramEnd"/>
      <w:r w:rsidR="00872864">
        <w:rPr>
          <w:rFonts w:ascii="Arial" w:hAnsi="Arial" w:cs="Arial"/>
          <w:sz w:val="20"/>
          <w:szCs w:val="20"/>
          <w:lang w:val="ru-RU"/>
        </w:rPr>
        <w:t xml:space="preserve">уб. Предметы конкурсов: поставка </w:t>
      </w:r>
      <w:proofErr w:type="spellStart"/>
      <w:r w:rsidR="00872864">
        <w:rPr>
          <w:rFonts w:ascii="Arial" w:hAnsi="Arial" w:cs="Arial"/>
          <w:sz w:val="20"/>
          <w:szCs w:val="20"/>
          <w:lang w:val="ru-RU"/>
        </w:rPr>
        <w:t>ИТ-оборудования</w:t>
      </w:r>
      <w:proofErr w:type="spellEnd"/>
      <w:r w:rsidR="00872864">
        <w:rPr>
          <w:rFonts w:ascii="Arial" w:hAnsi="Arial" w:cs="Arial"/>
          <w:sz w:val="20"/>
          <w:szCs w:val="20"/>
          <w:lang w:val="ru-RU"/>
        </w:rPr>
        <w:t>, ПО, в</w:t>
      </w:r>
      <w:r w:rsidR="00872864" w:rsidRPr="00872864">
        <w:rPr>
          <w:rFonts w:ascii="Arial" w:hAnsi="Arial" w:cs="Arial"/>
          <w:sz w:val="20"/>
          <w:szCs w:val="20"/>
          <w:lang w:val="ru-RU"/>
        </w:rPr>
        <w:t>ыполнение работ по обследованию персональных баз данных</w:t>
      </w:r>
      <w:r w:rsidR="00872864">
        <w:rPr>
          <w:rFonts w:ascii="Arial" w:hAnsi="Arial" w:cs="Arial"/>
          <w:sz w:val="20"/>
          <w:szCs w:val="20"/>
          <w:lang w:val="ru-RU"/>
        </w:rPr>
        <w:t>, п</w:t>
      </w:r>
      <w:r w:rsidR="00872864" w:rsidRPr="00872864">
        <w:rPr>
          <w:rFonts w:ascii="Arial" w:hAnsi="Arial" w:cs="Arial"/>
          <w:sz w:val="20"/>
          <w:szCs w:val="20"/>
          <w:lang w:val="ru-RU"/>
        </w:rPr>
        <w:t>оставка криптографической защиты информации и технических средств</w:t>
      </w:r>
      <w:r w:rsidR="00872864">
        <w:rPr>
          <w:rFonts w:ascii="Arial" w:hAnsi="Arial" w:cs="Arial"/>
          <w:sz w:val="20"/>
          <w:szCs w:val="20"/>
          <w:lang w:val="ru-RU"/>
        </w:rPr>
        <w:t xml:space="preserve"> и др.</w:t>
      </w:r>
    </w:p>
    <w:p w:rsidR="002A7988" w:rsidRPr="00FC7462" w:rsidRDefault="002A7988" w:rsidP="00FC7462">
      <w:pPr>
        <w:divId w:val="1797217850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 xml:space="preserve">В списке недобросовестных поставщиков компания не числится. </w:t>
      </w:r>
    </w:p>
    <w:p w:rsidR="002A7988" w:rsidRPr="00FC7462" w:rsidRDefault="002A7988">
      <w:pPr>
        <w:pStyle w:val="2"/>
        <w:divId w:val="475293842"/>
        <w:rPr>
          <w:rFonts w:ascii="Arial" w:hAnsi="Arial" w:cs="Arial"/>
          <w:lang w:val="ru-RU"/>
        </w:rPr>
      </w:pPr>
      <w:r w:rsidRPr="00FC7462">
        <w:rPr>
          <w:rFonts w:ascii="Arial" w:hAnsi="Arial" w:cs="Arial"/>
          <w:lang w:val="ru-RU"/>
        </w:rPr>
        <w:t>Аффилированность</w:t>
      </w:r>
    </w:p>
    <w:p w:rsidR="002A7988" w:rsidRPr="00FC7462" w:rsidRDefault="002A7988">
      <w:pPr>
        <w:divId w:val="1456096454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 xml:space="preserve">Учредителями компании являются: </w:t>
      </w:r>
    </w:p>
    <w:p w:rsidR="002A7988" w:rsidRPr="00FC7462" w:rsidRDefault="002A7988">
      <w:pPr>
        <w:divId w:val="35082730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>Юридические лица - 1</w:t>
      </w:r>
    </w:p>
    <w:p w:rsidR="002A7988" w:rsidRDefault="002A7988">
      <w:pPr>
        <w:divId w:val="362824034"/>
        <w:rPr>
          <w:rFonts w:ascii="Arial" w:hAnsi="Arial" w:cs="Arial"/>
          <w:sz w:val="20"/>
          <w:szCs w:val="20"/>
          <w:lang w:val="ru-RU"/>
        </w:rPr>
      </w:pPr>
      <w:proofErr w:type="gramStart"/>
      <w:r w:rsidRPr="00FC7462">
        <w:rPr>
          <w:rFonts w:ascii="Arial" w:hAnsi="Arial" w:cs="Arial"/>
          <w:sz w:val="20"/>
          <w:szCs w:val="20"/>
          <w:lang w:val="ru-RU"/>
        </w:rPr>
        <w:t xml:space="preserve">Кроме данной организации у её учредителей - юр. лиц есть еще учрежденные компании - 8. </w:t>
      </w:r>
      <w:proofErr w:type="gramEnd"/>
    </w:p>
    <w:tbl>
      <w:tblPr>
        <w:tblW w:w="11660" w:type="dxa"/>
        <w:tblInd w:w="94" w:type="dxa"/>
        <w:tblLook w:val="04A0"/>
      </w:tblPr>
      <w:tblGrid>
        <w:gridCol w:w="3340"/>
        <w:gridCol w:w="1373"/>
        <w:gridCol w:w="772"/>
        <w:gridCol w:w="1900"/>
        <w:gridCol w:w="1660"/>
        <w:gridCol w:w="965"/>
        <w:gridCol w:w="1900"/>
      </w:tblGrid>
      <w:tr w:rsidR="00D36C89" w:rsidRPr="00D36C89" w:rsidTr="00D36C89">
        <w:trPr>
          <w:divId w:val="362824034"/>
          <w:trHeight w:val="46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7B79" w:rsidRDefault="00E37B79" w:rsidP="00D36C89">
            <w:pPr>
              <w:rPr>
                <w:rFonts w:ascii="Arial" w:hAnsi="Arial" w:cs="Arial"/>
                <w:color w:val="000000"/>
                <w:sz w:val="36"/>
                <w:szCs w:val="36"/>
                <w:lang w:val="ru-RU" w:eastAsia="ru-RU"/>
              </w:rPr>
            </w:pPr>
          </w:p>
          <w:p w:rsidR="00D36C89" w:rsidRPr="00D36C89" w:rsidRDefault="00D36C89" w:rsidP="00E37B79">
            <w:pPr>
              <w:pStyle w:val="2"/>
              <w:rPr>
                <w:lang w:val="ru-RU" w:eastAsia="ru-RU"/>
              </w:rPr>
            </w:pPr>
            <w:r w:rsidRPr="00D36C89">
              <w:rPr>
                <w:lang w:val="ru-RU" w:eastAsia="ru-RU"/>
              </w:rPr>
              <w:t>Отчет по персоне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36C89" w:rsidRPr="00D36C89" w:rsidTr="00D36C89">
        <w:trPr>
          <w:divId w:val="362824034"/>
          <w:trHeight w:val="360"/>
        </w:trPr>
        <w:tc>
          <w:tcPr>
            <w:tcW w:w="4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8"/>
                <w:szCs w:val="28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28"/>
                <w:szCs w:val="28"/>
                <w:lang w:val="ru-RU" w:eastAsia="ru-RU"/>
              </w:rPr>
              <w:t>Малявкин Александр Сергеевич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36C89" w:rsidRPr="00D36C89" w:rsidTr="00D36C89">
        <w:trPr>
          <w:divId w:val="362824034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36C89" w:rsidRPr="00D36C89" w:rsidTr="00D36C89">
        <w:trPr>
          <w:divId w:val="362824034"/>
          <w:trHeight w:val="34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E37B79">
            <w:pPr>
              <w:pStyle w:val="2"/>
              <w:rPr>
                <w:lang w:val="ru-RU" w:eastAsia="ru-RU"/>
              </w:rPr>
            </w:pPr>
            <w:r w:rsidRPr="00E37B79">
              <w:rPr>
                <w:lang w:val="ru-RU" w:eastAsia="ru-RU"/>
              </w:rPr>
              <w:t>Руководит</w:t>
            </w:r>
            <w:r w:rsidRPr="00D36C89">
              <w:rPr>
                <w:lang w:val="ru-RU" w:eastAsia="ru-RU"/>
              </w:rPr>
              <w:t xml:space="preserve"> компаниями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36C89" w:rsidRPr="00D36C89" w:rsidTr="00D36C89">
        <w:trPr>
          <w:divId w:val="362824034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36C89" w:rsidRPr="00306922" w:rsidTr="00D36C89">
        <w:trPr>
          <w:divId w:val="362824034"/>
          <w:trHeight w:val="270"/>
        </w:trPr>
        <w:tc>
          <w:tcPr>
            <w:tcW w:w="4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Малявкин Александр Сергееви</w:t>
            </w:r>
            <w:proofErr w:type="gramStart"/>
            <w:r w:rsidRPr="00D36C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ч(</w:t>
            </w:r>
            <w:proofErr w:type="spellStart"/>
            <w:proofErr w:type="gramEnd"/>
            <w:r w:rsidRPr="00D36C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ИНН:Не</w:t>
            </w:r>
            <w:proofErr w:type="spellEnd"/>
            <w:r w:rsidRPr="00D36C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задан)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36C89" w:rsidRPr="00D36C89" w:rsidTr="00D36C89">
        <w:trPr>
          <w:divId w:val="362824034"/>
          <w:trHeight w:val="360"/>
        </w:trPr>
        <w:tc>
          <w:tcPr>
            <w:tcW w:w="3340" w:type="dxa"/>
            <w:tcBorders>
              <w:top w:val="single" w:sz="8" w:space="0" w:color="CDCDCD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компании</w:t>
            </w:r>
          </w:p>
        </w:tc>
        <w:tc>
          <w:tcPr>
            <w:tcW w:w="128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ОГРН</w:t>
            </w:r>
          </w:p>
        </w:tc>
        <w:tc>
          <w:tcPr>
            <w:tcW w:w="70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Регион</w:t>
            </w:r>
          </w:p>
        </w:tc>
        <w:tc>
          <w:tcPr>
            <w:tcW w:w="190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Должность</w:t>
            </w:r>
          </w:p>
        </w:tc>
        <w:tc>
          <w:tcPr>
            <w:tcW w:w="166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Дата актуальности</w:t>
            </w:r>
          </w:p>
        </w:tc>
        <w:tc>
          <w:tcPr>
            <w:tcW w:w="88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</w:t>
            </w:r>
          </w:p>
        </w:tc>
        <w:tc>
          <w:tcPr>
            <w:tcW w:w="190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D36C89" w:rsidRPr="00D36C89" w:rsidRDefault="00D36C89" w:rsidP="00D36C8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Статус руководителя</w:t>
            </w:r>
          </w:p>
        </w:tc>
      </w:tr>
      <w:tr w:rsidR="00D36C89" w:rsidRPr="00D36C89" w:rsidTr="00D36C89">
        <w:trPr>
          <w:divId w:val="362824034"/>
          <w:trHeight w:val="270"/>
        </w:trPr>
        <w:tc>
          <w:tcPr>
            <w:tcW w:w="33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Закрытое акционерное общество "ЛЕТА"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1097746344772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Москва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Генеральный 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01.07.2013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Росстат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Актуальный</w:t>
            </w:r>
          </w:p>
        </w:tc>
      </w:tr>
      <w:tr w:rsidR="00D36C89" w:rsidRPr="00D36C89" w:rsidTr="00D36C89">
        <w:trPr>
          <w:divId w:val="362824034"/>
          <w:trHeight w:val="270"/>
        </w:trPr>
        <w:tc>
          <w:tcPr>
            <w:tcW w:w="33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Закрытое акционерное общество "ЛЕТА"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1097746344772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Москва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Генеральный 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23.09.2013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ЕГРЮЛ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D36C89" w:rsidRPr="00D36C89" w:rsidRDefault="00D36C89" w:rsidP="00D36C89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D36C89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Актуальный</w:t>
            </w:r>
          </w:p>
        </w:tc>
      </w:tr>
    </w:tbl>
    <w:p w:rsidR="00D36C89" w:rsidRDefault="00D36C89">
      <w:pPr>
        <w:divId w:val="362824034"/>
        <w:rPr>
          <w:rFonts w:ascii="Arial" w:hAnsi="Arial" w:cs="Arial"/>
          <w:sz w:val="20"/>
          <w:szCs w:val="20"/>
          <w:lang w:val="ru-RU"/>
        </w:rPr>
      </w:pPr>
    </w:p>
    <w:p w:rsidR="002060E5" w:rsidRDefault="002060E5">
      <w:pPr>
        <w:divId w:val="362824034"/>
        <w:rPr>
          <w:rFonts w:ascii="Arial" w:hAnsi="Arial" w:cs="Arial"/>
          <w:sz w:val="20"/>
          <w:szCs w:val="20"/>
          <w:lang w:val="ru-RU"/>
        </w:rPr>
      </w:pPr>
    </w:p>
    <w:tbl>
      <w:tblPr>
        <w:tblW w:w="13400" w:type="dxa"/>
        <w:tblInd w:w="94" w:type="dxa"/>
        <w:tblLook w:val="04A0"/>
      </w:tblPr>
      <w:tblGrid>
        <w:gridCol w:w="3840"/>
        <w:gridCol w:w="1373"/>
        <w:gridCol w:w="1640"/>
        <w:gridCol w:w="2200"/>
        <w:gridCol w:w="1660"/>
        <w:gridCol w:w="965"/>
        <w:gridCol w:w="1900"/>
      </w:tblGrid>
      <w:tr w:rsidR="008C7125" w:rsidRPr="008C7125" w:rsidTr="008C7125">
        <w:trPr>
          <w:trHeight w:val="46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DC54E9">
            <w:pPr>
              <w:pStyle w:val="2"/>
              <w:rPr>
                <w:lang w:val="ru-RU" w:eastAsia="ru-RU"/>
              </w:rPr>
            </w:pPr>
            <w:r w:rsidRPr="008C7125">
              <w:rPr>
                <w:lang w:val="ru-RU" w:eastAsia="ru-RU"/>
              </w:rPr>
              <w:t>Отчет по персоне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C7125" w:rsidRPr="008C7125" w:rsidTr="008C7125">
        <w:trPr>
          <w:trHeight w:val="36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8"/>
                <w:szCs w:val="28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28"/>
                <w:szCs w:val="28"/>
                <w:lang w:val="ru-RU" w:eastAsia="ru-RU"/>
              </w:rPr>
              <w:t>Конусов Андрей Юрьевич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C7125" w:rsidRPr="008C7125" w:rsidTr="008C7125">
        <w:trPr>
          <w:trHeight w:val="25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C7125" w:rsidRPr="008C7125" w:rsidTr="008C7125">
        <w:trPr>
          <w:trHeight w:val="34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b/>
                <w:bCs/>
                <w:color w:val="000000"/>
                <w:sz w:val="27"/>
                <w:szCs w:val="27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27"/>
                <w:szCs w:val="27"/>
                <w:lang w:val="ru-RU" w:eastAsia="ru-RU"/>
              </w:rPr>
              <w:t>Руководит компаниями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C7125" w:rsidRPr="008C7125" w:rsidTr="008C7125">
        <w:trPr>
          <w:trHeight w:val="25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C7125" w:rsidRPr="00306922" w:rsidTr="008C7125">
        <w:trPr>
          <w:trHeight w:val="270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Конусов Андрей Юрьеви</w:t>
            </w:r>
            <w:proofErr w:type="gramStart"/>
            <w:r w:rsidRPr="008C712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ч(</w:t>
            </w:r>
            <w:proofErr w:type="spellStart"/>
            <w:proofErr w:type="gramEnd"/>
            <w:r w:rsidRPr="008C712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ИНН:Не</w:t>
            </w:r>
            <w:proofErr w:type="spellEnd"/>
            <w:r w:rsidRPr="008C712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задан)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C7125" w:rsidRPr="008C7125" w:rsidTr="008C7125">
        <w:trPr>
          <w:trHeight w:val="360"/>
        </w:trPr>
        <w:tc>
          <w:tcPr>
            <w:tcW w:w="3840" w:type="dxa"/>
            <w:tcBorders>
              <w:top w:val="single" w:sz="8" w:space="0" w:color="CDCDCD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компании</w:t>
            </w:r>
          </w:p>
        </w:tc>
        <w:tc>
          <w:tcPr>
            <w:tcW w:w="128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ОГРН</w:t>
            </w:r>
          </w:p>
        </w:tc>
        <w:tc>
          <w:tcPr>
            <w:tcW w:w="164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Регион</w:t>
            </w:r>
          </w:p>
        </w:tc>
        <w:tc>
          <w:tcPr>
            <w:tcW w:w="220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Должность</w:t>
            </w:r>
          </w:p>
        </w:tc>
        <w:tc>
          <w:tcPr>
            <w:tcW w:w="166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Дата актуальности</w:t>
            </w:r>
          </w:p>
        </w:tc>
        <w:tc>
          <w:tcPr>
            <w:tcW w:w="88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</w:t>
            </w:r>
          </w:p>
        </w:tc>
        <w:tc>
          <w:tcPr>
            <w:tcW w:w="1900" w:type="dxa"/>
            <w:tcBorders>
              <w:top w:val="single" w:sz="8" w:space="0" w:color="CDCDCD"/>
              <w:left w:val="nil"/>
              <w:bottom w:val="single" w:sz="8" w:space="0" w:color="CDCDCD"/>
              <w:right w:val="single" w:sz="8" w:space="0" w:color="CDCDCD"/>
            </w:tcBorders>
            <w:shd w:val="clear" w:color="000000" w:fill="F2F2F2"/>
            <w:vAlign w:val="center"/>
            <w:hideMark/>
          </w:tcPr>
          <w:p w:rsidR="008C7125" w:rsidRPr="008C7125" w:rsidRDefault="008C7125" w:rsidP="008C712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ru-RU" w:eastAsia="ru-RU"/>
              </w:rPr>
              <w:t>Статус руководителя</w:t>
            </w:r>
          </w:p>
        </w:tc>
      </w:tr>
      <w:tr w:rsidR="008C7125" w:rsidRPr="008C7125" w:rsidTr="008C7125">
        <w:trPr>
          <w:trHeight w:val="270"/>
        </w:trPr>
        <w:tc>
          <w:tcPr>
            <w:tcW w:w="38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Закрытое акционерное общество "ЛЕТА"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1097746344772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Москва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ГЕНЕРАЛЬНЫЙ 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20.06.2012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Росстат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Бывший</w:t>
            </w:r>
            <w:proofErr w:type="gramEnd"/>
          </w:p>
        </w:tc>
      </w:tr>
      <w:tr w:rsidR="008C7125" w:rsidRPr="008C7125" w:rsidTr="008C7125">
        <w:trPr>
          <w:trHeight w:val="465"/>
        </w:trPr>
        <w:tc>
          <w:tcPr>
            <w:tcW w:w="38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Общество с ограниченной ответственностью "Аванпост"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1107746030590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Москва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ГЕНЕРАЛЬНЫЙ 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01.01.2013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Росстат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Бывший</w:t>
            </w:r>
            <w:proofErr w:type="gramEnd"/>
          </w:p>
        </w:tc>
      </w:tr>
      <w:tr w:rsidR="008C7125" w:rsidRPr="008C7125" w:rsidTr="008C7125">
        <w:trPr>
          <w:trHeight w:val="465"/>
        </w:trPr>
        <w:tc>
          <w:tcPr>
            <w:tcW w:w="38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Общество с ограниченной ответственностью "Вентиляционные системы"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1036301065800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Самарская область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01.07.2013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Росстат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Актуальный</w:t>
            </w:r>
          </w:p>
        </w:tc>
      </w:tr>
      <w:tr w:rsidR="008C7125" w:rsidRPr="008C7125" w:rsidTr="008C7125">
        <w:trPr>
          <w:trHeight w:val="465"/>
        </w:trPr>
        <w:tc>
          <w:tcPr>
            <w:tcW w:w="38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Общество с ограниченной ответственностью "Управляющая компания "ЛЕТА"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1127746165348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Москва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ГЕНЕРАЛЬНЫЙ 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01.07.2013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Росстат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Актуальный</w:t>
            </w:r>
          </w:p>
        </w:tc>
      </w:tr>
      <w:tr w:rsidR="008C7125" w:rsidRPr="008C7125" w:rsidTr="008C7125">
        <w:trPr>
          <w:trHeight w:val="465"/>
        </w:trPr>
        <w:tc>
          <w:tcPr>
            <w:tcW w:w="3840" w:type="dxa"/>
            <w:tcBorders>
              <w:top w:val="nil"/>
              <w:left w:val="single" w:sz="8" w:space="0" w:color="CDCDCD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Общество с ограниченной ответственностью "Аванпост"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1127746453966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Москва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ГЕНЕРАЛЬНЫЙ ДИРЕКТОР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01.07.2013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Росстат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DCDCD"/>
              <w:right w:val="single" w:sz="8" w:space="0" w:color="CDCDCD"/>
            </w:tcBorders>
            <w:shd w:val="clear" w:color="auto" w:fill="auto"/>
            <w:vAlign w:val="bottom"/>
            <w:hideMark/>
          </w:tcPr>
          <w:p w:rsidR="008C7125" w:rsidRPr="008C7125" w:rsidRDefault="008C7125" w:rsidP="008C7125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8C7125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Актуальный</w:t>
            </w:r>
          </w:p>
        </w:tc>
      </w:tr>
    </w:tbl>
    <w:p w:rsidR="00E37B79" w:rsidRDefault="00E37B79" w:rsidP="00D36C89">
      <w:pPr>
        <w:rPr>
          <w:rFonts w:ascii="Arial" w:hAnsi="Arial" w:cs="Arial"/>
          <w:b/>
          <w:sz w:val="20"/>
          <w:szCs w:val="20"/>
          <w:lang w:val="ru-RU"/>
        </w:rPr>
      </w:pPr>
    </w:p>
    <w:p w:rsidR="008C7125" w:rsidRDefault="008C7125" w:rsidP="00D36C89">
      <w:pPr>
        <w:rPr>
          <w:rFonts w:ascii="Arial" w:hAnsi="Arial" w:cs="Arial"/>
          <w:b/>
          <w:sz w:val="20"/>
          <w:szCs w:val="20"/>
          <w:lang w:val="ru-RU"/>
        </w:rPr>
      </w:pPr>
    </w:p>
    <w:p w:rsidR="002060E5" w:rsidRDefault="002060E5" w:rsidP="00D36C89">
      <w:pPr>
        <w:rPr>
          <w:lang w:val="ru-RU"/>
        </w:rPr>
      </w:pPr>
      <w:r w:rsidRPr="0031731E">
        <w:rPr>
          <w:rFonts w:ascii="Arial" w:hAnsi="Arial" w:cs="Arial"/>
          <w:b/>
          <w:lang w:val="ru-RU"/>
        </w:rPr>
        <w:lastRenderedPageBreak/>
        <w:t>Схема связей компании</w:t>
      </w:r>
      <w:r>
        <w:rPr>
          <w:rFonts w:ascii="Arial" w:hAnsi="Arial" w:cs="Arial"/>
          <w:sz w:val="20"/>
          <w:szCs w:val="20"/>
          <w:lang w:val="ru-RU"/>
        </w:rPr>
        <w:t xml:space="preserve"> (будет представлена отдельным файлом):</w:t>
      </w:r>
      <w:r>
        <w:rPr>
          <w:noProof/>
          <w:lang w:val="ru-RU" w:eastAsia="ru-RU"/>
        </w:rPr>
        <w:drawing>
          <wp:inline distT="0" distB="0" distL="0" distR="0">
            <wp:extent cx="9227850" cy="5633049"/>
            <wp:effectExtent l="1905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7850" cy="5633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0E5" w:rsidRDefault="002060E5" w:rsidP="00DE6D6E">
      <w:pPr>
        <w:pStyle w:val="2"/>
        <w:rPr>
          <w:lang w:val="ru-RU"/>
        </w:rPr>
      </w:pPr>
    </w:p>
    <w:p w:rsidR="00D36C89" w:rsidRDefault="00D36C89" w:rsidP="00DA3B37">
      <w:pPr>
        <w:pStyle w:val="2"/>
        <w:rPr>
          <w:lang w:val="ru-RU"/>
        </w:rPr>
      </w:pPr>
    </w:p>
    <w:p w:rsidR="002A7988" w:rsidRDefault="002A7988" w:rsidP="00DA3B37">
      <w:pPr>
        <w:pStyle w:val="2"/>
      </w:pPr>
      <w:proofErr w:type="spellStart"/>
      <w:r>
        <w:t>Б</w:t>
      </w:r>
      <w:r w:rsidRPr="00DA3B37">
        <w:t>а</w:t>
      </w:r>
      <w:r>
        <w:t>ланс</w:t>
      </w:r>
      <w:proofErr w:type="spellEnd"/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315"/>
        <w:gridCol w:w="1521"/>
        <w:gridCol w:w="1136"/>
        <w:gridCol w:w="1136"/>
        <w:gridCol w:w="1136"/>
        <w:gridCol w:w="1209"/>
        <w:gridCol w:w="1209"/>
      </w:tblGrid>
      <w:tr w:rsidR="00E33F72" w:rsidTr="00E976BF">
        <w:trPr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Финпоказатель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строки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01.01.2012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01.01.2013 </w:t>
            </w:r>
          </w:p>
        </w:tc>
      </w:tr>
      <w:tr w:rsidR="00E33F72" w:rsidTr="00E976BF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Актив</w:t>
            </w:r>
            <w:proofErr w:type="spellEnd"/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858 000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414 000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Результаты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исследований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разработок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Основные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1 392 000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1 728 000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801 000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поисковые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поисковые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Доходные вложения в материальные ценности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Финансовые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вложения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Отложенные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547 000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ВНЕОБОРОТНЫЕ АКТИВЫ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1 570 000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2 797 000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2 723 000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1 240 000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Запасы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2 704 000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64 415 000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102 258 000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НДС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приобретенным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ценностям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6 087 000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15 544 000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20 923 000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156 251 000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Финансовые вложения (за исключением денежных эквивалентов)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10 381 000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Денежные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7 174 000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61 372 000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32 650 000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11 429 000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ОБОРОТНЫЕ АКТИВЫ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24 399 000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37 607 000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331 382 000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347 778 000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АКТИВЫ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349 018 000</w:t>
            </w:r>
          </w:p>
        </w:tc>
      </w:tr>
      <w:tr w:rsidR="00E33F72" w:rsidTr="00E976BF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Пассив</w:t>
            </w:r>
            <w:proofErr w:type="spellEnd"/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Уставный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Собственные акции, выкупленные у акционеров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Переоценка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Добавочный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без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переоценки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)*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Резервный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-1 706 000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-5 435 000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83 797 000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КАПИТАЛ И РЕЗЕРВЫ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1 294 000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-2 435 000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86 797 000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Заемные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Отложенные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475 000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Оценочные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ДОЛГОСРОЧНЫЕ ОБЯЗАТЕЛЬСТВА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475 000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lastRenderedPageBreak/>
              <w:t>Заемные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51 300 000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209 622 000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будущих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периодов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Оценочные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679 000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144 000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КРАТКОСРОЧНЫЕ ОБЯЗАТЕЛЬСТВА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296 846 000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261 746 000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ПАССИВЫ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349 018 000</w:t>
            </w:r>
          </w:p>
        </w:tc>
      </w:tr>
    </w:tbl>
    <w:p w:rsidR="002A7988" w:rsidRPr="00622BE0" w:rsidRDefault="002A7988" w:rsidP="00622BE0">
      <w:pPr>
        <w:pStyle w:val="2"/>
        <w:rPr>
          <w:lang w:val="ru-RU"/>
        </w:rPr>
      </w:pPr>
      <w:r w:rsidRPr="009F270D">
        <w:rPr>
          <w:sz w:val="20"/>
          <w:szCs w:val="20"/>
          <w:lang w:val="ru-RU"/>
        </w:rPr>
        <w:br/>
      </w:r>
      <w:r w:rsidRPr="00622BE0">
        <w:rPr>
          <w:lang w:val="ru-RU"/>
        </w:rPr>
        <w:t>Отчет о прибылях и убытках</w:t>
      </w:r>
    </w:p>
    <w:p w:rsidR="002A7988" w:rsidRDefault="002A7988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024"/>
        <w:gridCol w:w="1584"/>
        <w:gridCol w:w="1203"/>
        <w:gridCol w:w="1203"/>
        <w:gridCol w:w="1236"/>
        <w:gridCol w:w="1236"/>
        <w:gridCol w:w="1236"/>
      </w:tblGrid>
      <w:tr w:rsidR="00E33F72" w:rsidTr="00E33F72">
        <w:trPr>
          <w:divId w:val="1685476538"/>
          <w:trHeight w:val="360"/>
          <w:tblHeader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строки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01.01.2012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01.01.2013 </w:t>
            </w:r>
          </w:p>
        </w:tc>
      </w:tr>
      <w:tr w:rsidR="00E33F72" w:rsidRPr="0030692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b/>
                <w:bCs/>
                <w:sz w:val="15"/>
                <w:szCs w:val="15"/>
                <w:lang w:val="ru-RU"/>
              </w:rPr>
              <w:t xml:space="preserve">Доходы и расходы по обычным видам деятельности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Выручка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34 088 000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141 730 000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523 381 000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828 839 000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Себестоимость проданных товаров, продукции, работ, услуг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21 296 000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82 185 000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364 971 000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436 128 000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Валовая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12 792 000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59 545 000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158 410 000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392 711 000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Коммерческие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13 511 000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57 171 000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94 999 000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323 590 000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Управленческие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2 095 000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7 176 000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7 599 000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убыток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продажи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-2 814 000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-4 802 000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55 812 000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69 121 000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Проценты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получению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724 000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Проценты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уплате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3 424 000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1 702 000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Доходы от участия в других организациях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1 786 000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3 859 000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13 029 000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6 810 000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16 445 000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Внереализационные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убыток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налогообложения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-2 078 000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-3 879 000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49 440 000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64 727 000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Налог на прибыль и иные аналогичные обязательные платежи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9 604 000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13 605 000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Чрезвычайные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Прочее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-1 706 000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-3 729 000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39 686 000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50 673 000</w:t>
            </w:r>
          </w:p>
        </w:tc>
      </w:tr>
    </w:tbl>
    <w:p w:rsidR="002A7988" w:rsidRDefault="002A7988">
      <w:pPr>
        <w:divId w:val="1685476538"/>
        <w:rPr>
          <w:lang w:val="ru-RU"/>
        </w:rPr>
      </w:pPr>
    </w:p>
    <w:p w:rsidR="00F2132E" w:rsidRDefault="00F2132E" w:rsidP="00F2132E">
      <w:pPr>
        <w:pStyle w:val="1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Аналитический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баланс</w:t>
      </w:r>
      <w:proofErr w:type="spellEnd"/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0"/>
        <w:gridCol w:w="5055"/>
      </w:tblGrid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Структура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Активов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" w:type="dxa"/>
              <w:left w:w="360" w:type="dxa"/>
              <w:bottom w:w="15" w:type="dxa"/>
              <w:right w:w="1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Структура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Пассивов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2946400" cy="1809750"/>
                  <wp:effectExtent l="19050" t="0" r="635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4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" w:type="dxa"/>
              <w:left w:w="360" w:type="dxa"/>
              <w:bottom w:w="15" w:type="dxa"/>
              <w:right w:w="1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2946400" cy="1809750"/>
                  <wp:effectExtent l="19050" t="0" r="635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4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132E" w:rsidRDefault="00F2132E" w:rsidP="00F2132E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996"/>
        <w:gridCol w:w="96"/>
        <w:gridCol w:w="794"/>
        <w:gridCol w:w="585"/>
        <w:gridCol w:w="933"/>
        <w:gridCol w:w="534"/>
        <w:gridCol w:w="612"/>
        <w:gridCol w:w="933"/>
        <w:gridCol w:w="666"/>
        <w:gridCol w:w="612"/>
        <w:gridCol w:w="1025"/>
        <w:gridCol w:w="804"/>
        <w:gridCol w:w="612"/>
        <w:gridCol w:w="1025"/>
        <w:gridCol w:w="749"/>
        <w:gridCol w:w="612"/>
      </w:tblGrid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Показатель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2008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2009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2010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2011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2012</w:t>
            </w:r>
          </w:p>
        </w:tc>
      </w:tr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16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АКТИВ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Иммобилизованные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активы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00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1 570 000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6,05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2 797 000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78,15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6,92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2 723 000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-2,65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0,82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1 240 000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-54,46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0,36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Мобильные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оборотные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активы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80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17 225 000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66,33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23 638 000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37,23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58,50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313 662 000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1 226,94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93,88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286 406 000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-8,69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82,06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Запасы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и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затраты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1 681 000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6,47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2 715 000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61,51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64 542 000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2 277,24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19,32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108 345 000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67,87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31,04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Дебиторская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задолженность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15 544 000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59,86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20 923 000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34,60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51,78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905,93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63,00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156 251 000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-25,76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44,77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оборотные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активы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38 650 000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21 810 000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-43,57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6,25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311251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</w:pPr>
            <w:r w:rsidRPr="00311251"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  <w:t>Денежные средства и ценные бумаги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A5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311251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7 174 000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27,63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13 969 000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94,72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26,85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5,30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61 372 000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246,34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17,58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Убытки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1493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1 706 000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3 729 000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118,58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9,23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39 686 000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964,25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11,88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50 673 000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27,68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14,52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Активы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всего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55,59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726,91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349 018 000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4,46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16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ПАССИВ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Собственный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капитал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00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1 294 000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4,98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-2 435 000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-288,18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-6,03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37 251 000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-1 629,82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86 797 000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133,01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24,87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Заемный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капитал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95,02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42 839 000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73,61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106,03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296 854 000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592,95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88,85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262 220 000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-11,67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75,13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Долгосрочные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обязательства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80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5 837,50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0,14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Краткосрочные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кредиты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и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займы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*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A5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25,96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51 300 000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-40,86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14,70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Кредиторская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задолженность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*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1493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95,02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106,00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389,05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61,97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209 622 000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1,24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60,06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заемные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средства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*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EE82EE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519,72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0,91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-73,01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0,24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Пассивы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всего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55,59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726,91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349 017 000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4,46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</w:tr>
    </w:tbl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Fonts w:ascii="Arial" w:hAnsi="Arial" w:cs="Arial"/>
          <w:sz w:val="20"/>
          <w:szCs w:val="20"/>
          <w:lang w:val="ru-RU"/>
        </w:rPr>
        <w:lastRenderedPageBreak/>
        <w:t xml:space="preserve">* — ввиду изменения правил бухгалтерского учета, вступивших в силу с 2011 года, расчет изменения ряда показателей, по отношению к значениям 2010 года некорректен. Оценки изменения таких показателей в 2011 году по сравнению с 2010 рассчитано </w:t>
      </w:r>
      <w:proofErr w:type="gramStart"/>
      <w:r w:rsidRPr="00F2132E">
        <w:rPr>
          <w:rFonts w:ascii="Arial" w:hAnsi="Arial" w:cs="Arial"/>
          <w:sz w:val="20"/>
          <w:szCs w:val="20"/>
          <w:lang w:val="ru-RU"/>
        </w:rPr>
        <w:t>исходя из данных на начало</w:t>
      </w:r>
      <w:proofErr w:type="gramEnd"/>
      <w:r w:rsidRPr="00F2132E">
        <w:rPr>
          <w:rFonts w:ascii="Arial" w:hAnsi="Arial" w:cs="Arial"/>
          <w:sz w:val="20"/>
          <w:szCs w:val="20"/>
          <w:lang w:val="ru-RU"/>
        </w:rPr>
        <w:t xml:space="preserve"> и конец отчетного периода по данным 2011 года. </w:t>
      </w:r>
    </w:p>
    <w:p w:rsidR="00F2132E" w:rsidRPr="00F2132E" w:rsidRDefault="00F2132E" w:rsidP="00F2132E">
      <w:pPr>
        <w:pStyle w:val="1"/>
        <w:divId w:val="1685476538"/>
        <w:rPr>
          <w:rFonts w:ascii="Arial" w:hAnsi="Arial" w:cs="Arial"/>
          <w:lang w:val="ru-RU"/>
        </w:rPr>
      </w:pPr>
      <w:r w:rsidRPr="00F2132E">
        <w:rPr>
          <w:rFonts w:ascii="Arial" w:hAnsi="Arial" w:cs="Arial"/>
          <w:lang w:val="ru-RU"/>
        </w:rPr>
        <w:t>Нормативные коэффициенты</w:t>
      </w:r>
    </w:p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Style w:val="dynamic-label1"/>
          <w:rFonts w:ascii="Arial" w:hAnsi="Arial" w:cs="Arial"/>
          <w:sz w:val="20"/>
          <w:szCs w:val="20"/>
          <w:lang w:val="ru-RU"/>
        </w:rPr>
        <w:t>Динамика изменения</w:t>
      </w:r>
    </w:p>
    <w:p w:rsidR="00F2132E" w:rsidRPr="00F2132E" w:rsidRDefault="00F2132E" w:rsidP="00F2132E">
      <w:pPr>
        <w:pStyle w:val="2"/>
        <w:divId w:val="1685476538"/>
        <w:rPr>
          <w:rFonts w:ascii="Arial" w:hAnsi="Arial" w:cs="Arial"/>
          <w:lang w:val="ru-RU"/>
        </w:rPr>
      </w:pPr>
      <w:r w:rsidRPr="00F2132E">
        <w:rPr>
          <w:rFonts w:ascii="Arial" w:hAnsi="Arial" w:cs="Arial"/>
          <w:lang w:val="ru-RU"/>
        </w:rPr>
        <w:t>Оценка ликвидности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2"/>
        <w:gridCol w:w="930"/>
        <w:gridCol w:w="1530"/>
        <w:gridCol w:w="1530"/>
        <w:gridCol w:w="1745"/>
        <w:gridCol w:w="1745"/>
        <w:gridCol w:w="680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абсолютной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ликвидности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29,07%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32,62%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7,99%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27,41%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25%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текущей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ликвидности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98,88%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87,81%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111,63%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132,87%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200%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восстановления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платежеспособности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74,16%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41,14%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61,77%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71,74%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100%</w:t>
            </w:r>
          </w:p>
        </w:tc>
      </w:tr>
    </w:tbl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Оценка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финансового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состояния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85"/>
        <w:gridCol w:w="746"/>
        <w:gridCol w:w="1725"/>
        <w:gridCol w:w="1835"/>
        <w:gridCol w:w="1450"/>
        <w:gridCol w:w="1450"/>
        <w:gridCol w:w="1011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Коэффициент концентрации собственного капитала (коэффициент автономности)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4,98%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-6,03%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11,15%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24,87%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50%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Обеспеченность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собственными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оборотными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средствами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-1,13%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-13,91%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10,42%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24,80%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50%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Уровень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-1,06%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-12,92%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10,34%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24,65%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Коэффициент соотношения собственных и заемных средств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1 906,88%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-1 759,30%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796,90%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298,99%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70%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маневренности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-21,33%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214,87%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92,69%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98,58%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50%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Коэффициент долгосрочного привлечения заемных средств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0,00%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-0,41%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0,02%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0,54%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Динамика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увеличение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Оценка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деловой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активности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6"/>
        <w:gridCol w:w="839"/>
        <w:gridCol w:w="1632"/>
        <w:gridCol w:w="1632"/>
        <w:gridCol w:w="1424"/>
        <w:gridCol w:w="1632"/>
        <w:gridCol w:w="1067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Период оборота запасов и затрат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14,41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9,76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32,56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72,35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48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погашения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дебиторской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83,22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46,96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79,83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80,75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60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6,93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-1,47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12,14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27,31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161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основных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2,72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2,45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1,09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0,56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136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139,03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85,47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130,59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150,42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Динамика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уменьшение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погашения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кредиторской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задолженности</w:t>
            </w:r>
            <w:proofErr w:type="spellEnd"/>
            <w:r>
              <w:rPr>
                <w:rFonts w:ascii="Arial" w:hAnsi="Arial" w:cs="Arial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132,11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86,92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86,96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91,75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Динамика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lastRenderedPageBreak/>
              <w:t>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уменьшение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lastRenderedPageBreak/>
              <w:t xml:space="preserve">Отношение кредиторской задолженности </w:t>
            </w:r>
            <w:proofErr w:type="gramStart"/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</w:t>
            </w:r>
            <w:proofErr w:type="gramEnd"/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 xml:space="preserve"> дебиторской</w:t>
            </w:r>
            <w:r w:rsidRPr="00F2132E">
              <w:rPr>
                <w:rFonts w:ascii="Arial" w:hAnsi="Arial" w:cs="Arial"/>
                <w:sz w:val="15"/>
                <w:szCs w:val="15"/>
                <w:vertAlign w:val="superscript"/>
                <w:lang w:val="ru-RU"/>
              </w:rPr>
              <w:t>*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158,74%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204,70%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98,38%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134,16%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= 100%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Доля дебиторской задолженности в валюте баланса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0,52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0,63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0,45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Нет</w:t>
            </w:r>
            <w:proofErr w:type="spellEnd"/>
          </w:p>
        </w:tc>
      </w:tr>
    </w:tbl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Fonts w:ascii="Arial" w:hAnsi="Arial" w:cs="Arial"/>
          <w:sz w:val="20"/>
          <w:szCs w:val="20"/>
          <w:lang w:val="ru-RU"/>
        </w:rPr>
        <w:t xml:space="preserve">* — </w:t>
      </w:r>
      <w:r>
        <w:rPr>
          <w:rFonts w:ascii="Arial" w:hAnsi="Arial" w:cs="Arial"/>
          <w:sz w:val="20"/>
          <w:szCs w:val="20"/>
        </w:rPr>
        <w:t>c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2011 года изменены правила учета кредиторской задолженности. В неё стали входить проценты, начисленные по долгосрочным и краткосрочным займам, а также расчеты с учредителями. Сравнение значений коэффициентов, рассчитанных с участием кредиторской задолженности, с более ранними периодами некорректно. </w:t>
      </w:r>
    </w:p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Оценка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рентабельности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1"/>
        <w:gridCol w:w="889"/>
        <w:gridCol w:w="1791"/>
        <w:gridCol w:w="1669"/>
        <w:gridCol w:w="1669"/>
        <w:gridCol w:w="1463"/>
        <w:gridCol w:w="680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73,85%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80,78%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88,58%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93,64%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25%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-8,00%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-9,60%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14,80%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18,55%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-131,84%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153,14%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106,54%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58,38%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40%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Общая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-6,10%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-2,74%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9,45%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7,81%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инвестиций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норма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-5,00%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-2,63%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7,58%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6,11%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0%</w:t>
            </w:r>
          </w:p>
        </w:tc>
      </w:tr>
    </w:tbl>
    <w:p w:rsidR="00F2132E" w:rsidRPr="00F2132E" w:rsidRDefault="00F2132E" w:rsidP="00F2132E">
      <w:pPr>
        <w:pStyle w:val="1"/>
        <w:divId w:val="1685476538"/>
        <w:rPr>
          <w:rFonts w:ascii="Arial" w:hAnsi="Arial" w:cs="Arial"/>
          <w:lang w:val="ru-RU"/>
        </w:rPr>
      </w:pPr>
      <w:r>
        <w:rPr>
          <w:rFonts w:ascii="Arial" w:hAnsi="Arial" w:cs="Arial"/>
        </w:rPr>
        <w:t>A</w:t>
      </w:r>
      <w:proofErr w:type="spellStart"/>
      <w:r w:rsidRPr="00F2132E">
        <w:rPr>
          <w:rFonts w:ascii="Arial" w:hAnsi="Arial" w:cs="Arial"/>
          <w:lang w:val="ru-RU"/>
        </w:rPr>
        <w:t>налитический</w:t>
      </w:r>
      <w:proofErr w:type="spellEnd"/>
      <w:r w:rsidRPr="00F2132E">
        <w:rPr>
          <w:rFonts w:ascii="Arial" w:hAnsi="Arial" w:cs="Arial"/>
          <w:lang w:val="ru-RU"/>
        </w:rPr>
        <w:t xml:space="preserve"> отчет о прибылях и убытках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02"/>
      </w:tblGrid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Структура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Активов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851400" cy="1962150"/>
                  <wp:effectExtent l="19050" t="0" r="635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132E" w:rsidRDefault="00F2132E" w:rsidP="00F2132E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9"/>
        <w:gridCol w:w="226"/>
        <w:gridCol w:w="779"/>
        <w:gridCol w:w="578"/>
        <w:gridCol w:w="895"/>
        <w:gridCol w:w="530"/>
        <w:gridCol w:w="587"/>
        <w:gridCol w:w="983"/>
        <w:gridCol w:w="587"/>
        <w:gridCol w:w="587"/>
        <w:gridCol w:w="983"/>
        <w:gridCol w:w="772"/>
        <w:gridCol w:w="587"/>
        <w:gridCol w:w="983"/>
        <w:gridCol w:w="639"/>
        <w:gridCol w:w="587"/>
      </w:tblGrid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Показатель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2008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2009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2010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2011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2012</w:t>
            </w:r>
          </w:p>
        </w:tc>
      </w:tr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Выручка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от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реализации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A5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34 088 000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141 730 000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315,78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523 381 000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269,28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828 839 000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58,36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lastRenderedPageBreak/>
              <w:t>Общие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затраты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36 902 000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108,26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146 532 000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297,08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103,39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467 569 000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219,09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89,34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759 718 000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62,48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91,66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-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Себестоимость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реализации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21 296 000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62,47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82 185 000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285,92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57,99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364 971 000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344,08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69,73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436 128 000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19,50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52,62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-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Коммерческие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расходы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13 511 000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39,64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57 171 000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323,14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40,34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94 999 000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66,17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323 590 000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240,62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39,04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-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Управленческие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расходы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2 095 000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7 176 000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242,53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5,06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7 599 000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5,89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1,45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Прибыль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от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реализации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-2 814 000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-8,26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-4 802 000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70,65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-3,39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55 812 000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-1 262,27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10,66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69 121 000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23,85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8,34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</w:pPr>
            <w:r w:rsidRPr="00171C48"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  <w:t>Сальдо операционных доходов и расходов</w:t>
            </w:r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2,16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25,41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0,65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-6 372 000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-790,36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-1,22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-4 394 000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-31,04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-0,53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Прибыль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до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налогообложения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-2 078 000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-6,10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-3 879 000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86,67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-2,74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49 440 000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-1 374,56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9,45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64 727 000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30,92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7,81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Налоги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-372 000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-1,09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-186 000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-50,00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-0,13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9 602 000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-5 262,37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1,83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13 118 000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36,62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1,58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Прочие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прибыли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убытки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-98,72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Чистая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прибыль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00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-1 706 000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-5,00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-3 693 000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116,47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-2,61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39 994 000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-1 182,97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7,64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51 611 000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29,05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6,23</w:t>
            </w:r>
          </w:p>
        </w:tc>
      </w:tr>
    </w:tbl>
    <w:p w:rsidR="00F2132E" w:rsidRDefault="00F2132E" w:rsidP="00F2132E">
      <w:pPr>
        <w:pStyle w:val="1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Проверка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банкротства</w:t>
      </w:r>
      <w:proofErr w:type="spellEnd"/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2"/>
        <w:gridCol w:w="7560"/>
      </w:tblGrid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Оценка неоднозначная.</w:t>
            </w:r>
          </w:p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Ликвидность ниже нормы: Положение компании нестабильно.</w:t>
            </w:r>
          </w:p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Недостатка собственных средств компания не испытывает.</w:t>
            </w:r>
          </w:p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При этом компания не может восстановить свою платежеспособность в течени</w:t>
            </w:r>
            <w:proofErr w:type="gramStart"/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и</w:t>
            </w:r>
            <w:proofErr w:type="gramEnd"/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 xml:space="preserve"> полугода.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762500" cy="238125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132E" w:rsidRDefault="00F2132E" w:rsidP="00F2132E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1"/>
        <w:gridCol w:w="583"/>
        <w:gridCol w:w="972"/>
        <w:gridCol w:w="972"/>
        <w:gridCol w:w="971"/>
        <w:gridCol w:w="971"/>
        <w:gridCol w:w="971"/>
        <w:gridCol w:w="971"/>
      </w:tblGrid>
      <w:tr w:rsidR="00F2132E" w:rsidTr="00F2132E">
        <w:trPr>
          <w:divId w:val="1685476538"/>
          <w:trHeight w:val="360"/>
        </w:trPr>
        <w:tc>
          <w:tcPr>
            <w:tcW w:w="18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Показатель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1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2008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2009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2010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2011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2012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Норматив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текущей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ликвидности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0000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98,88%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87,81%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111,63%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132,87%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 200%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1C48">
              <w:rPr>
                <w:rFonts w:ascii="Arial" w:hAnsi="Arial" w:cs="Arial"/>
                <w:sz w:val="17"/>
                <w:szCs w:val="17"/>
                <w:lang w:val="ru-RU"/>
              </w:rPr>
              <w:t>Коэффициент обеспеченности собственными оборотными средствами.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450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-1,13%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-13,91%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10,42%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24,80%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 10%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восстановления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платежеспособности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00640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74,16%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41,14%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61,77%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71,74%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 100%</w:t>
            </w:r>
          </w:p>
        </w:tc>
      </w:tr>
    </w:tbl>
    <w:p w:rsidR="00F2132E" w:rsidRDefault="00F2132E" w:rsidP="00F2132E">
      <w:pPr>
        <w:pStyle w:val="1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Результаты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деятельности</w:t>
      </w:r>
      <w:proofErr w:type="spellEnd"/>
    </w:p>
    <w:p w:rsidR="00F2132E" w:rsidRDefault="00F2132E" w:rsidP="00F2132E">
      <w:pPr>
        <w:divId w:val="168547653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ru-RU" w:eastAsia="ru-RU"/>
        </w:rPr>
        <w:lastRenderedPageBreak/>
        <w:drawing>
          <wp:inline distT="0" distB="0" distL="0" distR="0">
            <wp:extent cx="6381750" cy="238125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Расчет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чистых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активов</w:t>
      </w:r>
      <w:proofErr w:type="spellEnd"/>
    </w:p>
    <w:tbl>
      <w:tblPr>
        <w:tblW w:w="5000" w:type="pct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7352"/>
        <w:gridCol w:w="802"/>
        <w:gridCol w:w="1333"/>
        <w:gridCol w:w="1333"/>
        <w:gridCol w:w="1466"/>
        <w:gridCol w:w="1466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Показатель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2008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2012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6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АКТИВЫ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Основные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средства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1 392 000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1 728 000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поисковые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поисковые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Незавершенное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строительство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Доходные вложения в материальные ценности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финансовые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вложения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Прочие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Запасы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2 704 000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64 415 000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102 258 000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Налог на добавленную стоимость по приобретенным ценностям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6 087 000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15 544 000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20 923 000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156 251 000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финансовые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вложения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10 381 000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Денежные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средства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7 174 000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61 372 000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Прочие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оборотные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32 650 000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11 429 000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25 597 000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39 857 000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333 554 000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348 993 000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6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ПАССИВЫ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Заемные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средства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51 300 000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209 622 000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Расчеты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дивидендам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Резервы предстоящих расходов и платежей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679 000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Прочие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пассивы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ИТОГО Пассивы, исключаемые из стоимости активов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296 846 000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261 745 000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Стоимость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чистых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активов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-2 972 000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36 708 000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87 248 000</w:t>
            </w:r>
          </w:p>
        </w:tc>
      </w:tr>
    </w:tbl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1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нематериальные активы, включают в себя расходы на НИОКР. </w:t>
      </w:r>
      <w:r w:rsidRPr="00F2132E">
        <w:rPr>
          <w:rFonts w:ascii="Arial" w:hAnsi="Arial" w:cs="Arial"/>
          <w:sz w:val="20"/>
          <w:szCs w:val="20"/>
          <w:lang w:val="ru-RU"/>
        </w:rPr>
        <w:br/>
      </w: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2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прочие </w:t>
      </w:r>
      <w:proofErr w:type="spellStart"/>
      <w:r w:rsidRPr="00F2132E">
        <w:rPr>
          <w:rFonts w:ascii="Arial" w:hAnsi="Arial" w:cs="Arial"/>
          <w:sz w:val="20"/>
          <w:szCs w:val="20"/>
          <w:lang w:val="ru-RU"/>
        </w:rPr>
        <w:t>внеоборотные</w:t>
      </w:r>
      <w:proofErr w:type="spellEnd"/>
      <w:r w:rsidRPr="00F2132E">
        <w:rPr>
          <w:rFonts w:ascii="Arial" w:hAnsi="Arial" w:cs="Arial"/>
          <w:sz w:val="20"/>
          <w:szCs w:val="20"/>
          <w:lang w:val="ru-RU"/>
        </w:rPr>
        <w:t xml:space="preserve"> активы включают в себя незавершенное строительство. </w:t>
      </w:r>
      <w:r w:rsidRPr="00F2132E">
        <w:rPr>
          <w:rFonts w:ascii="Arial" w:hAnsi="Arial" w:cs="Arial"/>
          <w:sz w:val="20"/>
          <w:szCs w:val="20"/>
          <w:lang w:val="ru-RU"/>
        </w:rPr>
        <w:br/>
      </w: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3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с 2011 года в заемных средствах не учитываются начисленные проценты. </w:t>
      </w:r>
      <w:r w:rsidRPr="00F2132E">
        <w:rPr>
          <w:rFonts w:ascii="Arial" w:hAnsi="Arial" w:cs="Arial"/>
          <w:sz w:val="20"/>
          <w:szCs w:val="20"/>
          <w:lang w:val="ru-RU"/>
        </w:rPr>
        <w:br/>
      </w: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4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с 2011 года </w:t>
      </w:r>
      <w:proofErr w:type="spellStart"/>
      <w:r w:rsidRPr="00F2132E">
        <w:rPr>
          <w:rFonts w:ascii="Arial" w:hAnsi="Arial" w:cs="Arial"/>
          <w:sz w:val="20"/>
          <w:szCs w:val="20"/>
          <w:lang w:val="ru-RU"/>
        </w:rPr>
        <w:t>крдиторская</w:t>
      </w:r>
      <w:proofErr w:type="spellEnd"/>
      <w:r w:rsidRPr="00F2132E">
        <w:rPr>
          <w:rFonts w:ascii="Arial" w:hAnsi="Arial" w:cs="Arial"/>
          <w:sz w:val="20"/>
          <w:szCs w:val="20"/>
          <w:lang w:val="ru-RU"/>
        </w:rPr>
        <w:t xml:space="preserve"> задолженность содержит проценты по займам и расчеты с учредителями. </w:t>
      </w:r>
    </w:p>
    <w:p w:rsidR="00F2132E" w:rsidRDefault="00F2132E">
      <w:pPr>
        <w:divId w:val="1685476538"/>
        <w:rPr>
          <w:lang w:val="ru-RU"/>
        </w:rPr>
      </w:pPr>
    </w:p>
    <w:p w:rsidR="00796425" w:rsidRPr="00796425" w:rsidRDefault="00796425" w:rsidP="00796425">
      <w:pPr>
        <w:pStyle w:val="2"/>
        <w:divId w:val="1685476538"/>
        <w:rPr>
          <w:lang w:val="ru-RU"/>
        </w:rPr>
      </w:pPr>
      <w:r w:rsidRPr="00796425">
        <w:rPr>
          <w:lang w:val="ru-RU"/>
        </w:rPr>
        <w:t>Бухгалтерский баланс 2012 год</w:t>
      </w:r>
    </w:p>
    <w:p w:rsidR="00796425" w:rsidRPr="00796425" w:rsidRDefault="00796425" w:rsidP="00796425">
      <w:pPr>
        <w:pStyle w:val="2"/>
        <w:divId w:val="1685476538"/>
        <w:rPr>
          <w:lang w:val="ru-RU"/>
        </w:rPr>
      </w:pPr>
      <w:r w:rsidRPr="00796425">
        <w:rPr>
          <w:lang w:val="ru-RU"/>
        </w:rPr>
        <w:t>Закрытое Акционерное Общество "Лета"</w:t>
      </w:r>
    </w:p>
    <w:p w:rsidR="00796425" w:rsidRPr="00796425" w:rsidRDefault="00796425" w:rsidP="00796425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796425">
        <w:rPr>
          <w:rFonts w:ascii="Arial" w:hAnsi="Arial" w:cs="Arial"/>
          <w:sz w:val="20"/>
          <w:szCs w:val="20"/>
          <w:lang w:val="ru-RU"/>
        </w:rPr>
        <w:t>Данные за 2012 год, в рублях</w:t>
      </w:r>
    </w:p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Активы и пассивы (Форма №1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  <w:gridCol w:w="727"/>
        <w:gridCol w:w="1368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активы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Результаты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исследований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разработок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поисковые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поисковые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Основные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1 728 000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801 000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Доходные вложения в материальные ценности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вложения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2 723 000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1 240 000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активы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Запасы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64 415 000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102 258 000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Налог на добавленную стоимость по приобретенным ценностям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6 087 000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задолженность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156 251 000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Финансовые вложения (за исключением денежных эквивалентов)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10 381 000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Денежные средства и денежные эквиваленты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61 372 000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32 650 000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11 429 000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331 382 000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347 778 000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349 018 000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  <w:gridCol w:w="727"/>
        <w:gridCol w:w="1368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Пассив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III.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резервы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Уставный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Добавочный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без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Резервный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непокрытый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34 251 000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83 797 000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37 251 000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86 797 000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IV.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Долгосрочные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Заемные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475 000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475 000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 xml:space="preserve">V.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Краткосрочные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Заемные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51 300 000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задолженность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209 622 000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Доходы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будущих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периодов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679 000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296 846 000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261 746 000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349 018 000</w:t>
            </w:r>
          </w:p>
        </w:tc>
      </w:tr>
    </w:tbl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Отчет о прибылях и убытках (Форма №2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  <w:gridCol w:w="727"/>
        <w:gridCol w:w="1368"/>
        <w:gridCol w:w="1367"/>
      </w:tblGrid>
      <w:tr w:rsidR="00796425" w:rsidRPr="00306922" w:rsidTr="00796425">
        <w:trPr>
          <w:divId w:val="1685476538"/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P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За аналог</w:t>
            </w:r>
            <w:proofErr w:type="gramStart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.</w:t>
            </w:r>
            <w:proofErr w:type="gramEnd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п</w:t>
            </w:r>
            <w:proofErr w:type="gramEnd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ериод пред. года</w:t>
            </w:r>
          </w:p>
        </w:tc>
      </w:tr>
      <w:tr w:rsidR="00796425" w:rsidRPr="00306922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Доходы и расходы по обычным видам деятельности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Выручка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828 839 000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523 381 000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Себестоимость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436 128 000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227 700 000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Валовая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392 711 000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295 681 000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Коммерческие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323 590 000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232 270 000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Управленческие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7 599 000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69 121 000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55 812 000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Доходы от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получению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724 000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уплате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1 702 000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3 424 000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13 029 000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3 859 000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16 445 000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6 810 000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налогообложения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64 727 000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49 440 000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Текущий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13 605 000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9 604 000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>
              <w:rPr>
                <w:rFonts w:ascii="Arial" w:hAnsi="Arial" w:cs="Arial"/>
                <w:sz w:val="17"/>
                <w:szCs w:val="17"/>
              </w:rPr>
              <w:t>  </w:t>
            </w: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в т.ч. постоянные налоговые обязательства (активы)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-1 107 000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-629 000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lastRenderedPageBreak/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467 000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Прочее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39 686 000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Результат от переоценки </w:t>
            </w:r>
            <w:proofErr w:type="spell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активов, не включаемый в чистую прибыль (убыток) периода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Результат от прочих операций, не включаемый в чистую прибыль (убыток)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Совокупный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результат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39 686 000</w:t>
            </w:r>
          </w:p>
        </w:tc>
      </w:tr>
    </w:tbl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Отчет об изменениях капитала (Форма №3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6"/>
        <w:gridCol w:w="847"/>
        <w:gridCol w:w="1210"/>
        <w:gridCol w:w="1114"/>
        <w:gridCol w:w="978"/>
        <w:gridCol w:w="1646"/>
        <w:gridCol w:w="941"/>
      </w:tblGrid>
      <w:tr w:rsidR="00796425" w:rsidTr="00796425">
        <w:trPr>
          <w:divId w:val="1685476538"/>
          <w:trHeight w:val="360"/>
        </w:trPr>
        <w:tc>
          <w:tcPr>
            <w:tcW w:w="4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Уставной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P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Добавочный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непокрытый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Величина капитала на 31 декабря пред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.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34 252 000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37 252 000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Увеличение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том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числе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доходы, относящиеся непосредственно на увеличение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дополнительный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выпуск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увеличение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номинальной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стоимости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реорганизация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юридического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Уменьшение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 xml:space="preserve">В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том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числе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расходы, относящиеся непосредственно на уменьшение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уменьшение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номинальной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стоимости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реорганизация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юридического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дивиденды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добавочного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Величина капитала на 31 декабря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83 797 000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86 797 000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5"/>
        <w:gridCol w:w="4336"/>
        <w:gridCol w:w="4581"/>
      </w:tblGrid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86 797 000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37 252 000</w:t>
            </w:r>
          </w:p>
        </w:tc>
      </w:tr>
    </w:tbl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Отчет о движении денежных средств (Форма №4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9"/>
        <w:gridCol w:w="726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96425" w:rsidRPr="00306922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текущих операций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845 974 000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том числе: от продажи продукции, товаров, работ и услуг (за отчетный год)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815 335 000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арендных платежей, лицензионных платежей, роялти, комиссионных и иных аналогичных платежей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перепродажи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вложений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30 572 000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762 986 000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lastRenderedPageBreak/>
              <w:t>в том числе: поставщикам (подрядчикам) за сырье, материалы, работы услуги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682 243 000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оплатой труда работников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28 895 000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долговым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обязательствам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1 813 000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организаций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26 321 000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23 714 000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текущих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82 988 000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9"/>
        <w:gridCol w:w="726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96425" w:rsidRPr="00306922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инвестиционных операций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495 000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в том числе: от продажи </w:t>
            </w:r>
            <w:proofErr w:type="spell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 (кроме финансовых вложений)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продажи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возврата предоставленных займов, от продажи долговых ценных бумаг (прав требования денежных сре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дств к др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угим лицам)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323 000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дивидендов, процентов по долговым финансовым вложениям и аналогичных поступлений от долевого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4 481 000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в том числе: в связи с приобретением, созданием, модернизацией, реконструкцией и подготовкой к использованию </w:t>
            </w:r>
            <w:proofErr w:type="spell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приобретением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приобретением долговых ценных бумаг (прав требования денежных сре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дств к др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угим лицам), предоставление займов другим лицам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4 481 000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инвестиционных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-3 986 000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9"/>
        <w:gridCol w:w="726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96425" w:rsidRPr="00306922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lastRenderedPageBreak/>
              <w:t>Денежные потоки от финансовых операций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79 650 000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том числе: получение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79 650 000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денежных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вкладов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собственников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участников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выпуска акций, увеличения долей участия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выпуска облигаций, векселей и других долговых ценных бумаг и др.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115 000 000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том числе: собственникам (участникам) в связи с выкупом у них акций (долей участия) организации или их выходом из состава участников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на уплату дивидендов и иных платежей по распределению прибыли в пользу собственников (участников)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погашением (выкупом) векселей и других долговых ценных бумаг, возврат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115 000 000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финансовых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-35 350 000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Сальдо денежных потоков за отчетный период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43 652 000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Величина влияния изменений курса иностранной валюты по отношению к рублю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96425" w:rsidRPr="00F2132E" w:rsidRDefault="00796425" w:rsidP="00306922">
      <w:pPr>
        <w:pStyle w:val="2"/>
        <w:divId w:val="1685476538"/>
        <w:rPr>
          <w:lang w:val="ru-RU"/>
        </w:rPr>
      </w:pPr>
    </w:p>
    <w:sectPr w:rsidR="00796425" w:rsidRPr="00F2132E" w:rsidSect="00D36C89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/>
  <w:rsids>
    <w:rsidRoot w:val="009714A9"/>
    <w:rsid w:val="00171C48"/>
    <w:rsid w:val="001A1C4B"/>
    <w:rsid w:val="001B6195"/>
    <w:rsid w:val="002060E5"/>
    <w:rsid w:val="002340B7"/>
    <w:rsid w:val="0024717C"/>
    <w:rsid w:val="002A7988"/>
    <w:rsid w:val="00306922"/>
    <w:rsid w:val="0031731E"/>
    <w:rsid w:val="00622BE0"/>
    <w:rsid w:val="00741D00"/>
    <w:rsid w:val="007578DB"/>
    <w:rsid w:val="00796425"/>
    <w:rsid w:val="008067A6"/>
    <w:rsid w:val="00835B8E"/>
    <w:rsid w:val="00872864"/>
    <w:rsid w:val="008C7125"/>
    <w:rsid w:val="009714A9"/>
    <w:rsid w:val="00984A56"/>
    <w:rsid w:val="009F270D"/>
    <w:rsid w:val="00B36F95"/>
    <w:rsid w:val="00D36C89"/>
    <w:rsid w:val="00DA398C"/>
    <w:rsid w:val="00DA3B37"/>
    <w:rsid w:val="00DC54E9"/>
    <w:rsid w:val="00DE6D6E"/>
    <w:rsid w:val="00E33F72"/>
    <w:rsid w:val="00E37B79"/>
    <w:rsid w:val="00E7179A"/>
    <w:rsid w:val="00EF6A81"/>
    <w:rsid w:val="00F2132E"/>
    <w:rsid w:val="00F33276"/>
    <w:rsid w:val="00F4685A"/>
    <w:rsid w:val="00FC7462"/>
    <w:rsid w:val="00FF3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85A"/>
    <w:rPr>
      <w:sz w:val="24"/>
      <w:szCs w:val="24"/>
      <w:lang w:val="en-US" w:eastAsia="en-US"/>
    </w:rPr>
  </w:style>
  <w:style w:type="paragraph" w:styleId="1">
    <w:name w:val="heading 1"/>
    <w:basedOn w:val="a"/>
    <w:link w:val="10"/>
    <w:uiPriority w:val="9"/>
    <w:qFormat/>
    <w:rsid w:val="00F4685A"/>
    <w:pPr>
      <w:spacing w:before="360" w:after="120"/>
      <w:outlineLvl w:val="0"/>
    </w:pPr>
    <w:rPr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F4685A"/>
    <w:pPr>
      <w:spacing w:before="200" w:after="80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85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685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4685A"/>
  </w:style>
  <w:style w:type="paragraph" w:styleId="a4">
    <w:name w:val="Title"/>
    <w:basedOn w:val="a"/>
    <w:link w:val="a5"/>
    <w:uiPriority w:val="10"/>
    <w:qFormat/>
    <w:rsid w:val="00F4685A"/>
    <w:pPr>
      <w:spacing w:before="240" w:after="60"/>
      <w:jc w:val="center"/>
    </w:pPr>
    <w:rPr>
      <w:sz w:val="36"/>
      <w:szCs w:val="36"/>
    </w:rPr>
  </w:style>
  <w:style w:type="character" w:customStyle="1" w:styleId="a5">
    <w:name w:val="Название Знак"/>
    <w:basedOn w:val="a0"/>
    <w:link w:val="a4"/>
    <w:uiPriority w:val="10"/>
    <w:rsid w:val="00F4685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-table-reg">
    <w:name w:val="report-table-reg"/>
    <w:basedOn w:val="a"/>
    <w:rsid w:val="00F4685A"/>
    <w:pPr>
      <w:ind w:left="30"/>
      <w:jc w:val="center"/>
    </w:pPr>
    <w:rPr>
      <w:rFonts w:ascii="Arial" w:hAnsi="Arial" w:cs="Arial"/>
      <w:sz w:val="20"/>
      <w:szCs w:val="20"/>
    </w:rPr>
  </w:style>
  <w:style w:type="paragraph" w:customStyle="1" w:styleId="report-table-f101">
    <w:name w:val="report-table-f101"/>
    <w:basedOn w:val="a"/>
    <w:rsid w:val="00F4685A"/>
    <w:rPr>
      <w:rFonts w:ascii="Arial" w:hAnsi="Arial" w:cs="Arial"/>
      <w:sz w:val="14"/>
      <w:szCs w:val="14"/>
    </w:rPr>
  </w:style>
  <w:style w:type="paragraph" w:customStyle="1" w:styleId="tbl-card">
    <w:name w:val="tbl-card"/>
    <w:basedOn w:val="a"/>
    <w:rsid w:val="00F4685A"/>
    <w:pPr>
      <w:ind w:left="40"/>
    </w:pPr>
  </w:style>
  <w:style w:type="paragraph" w:customStyle="1" w:styleId="bankruptcy-table">
    <w:name w:val="bankruptcy-table"/>
    <w:basedOn w:val="a"/>
    <w:rsid w:val="00F4685A"/>
    <w:rPr>
      <w:sz w:val="20"/>
      <w:szCs w:val="20"/>
    </w:rPr>
  </w:style>
  <w:style w:type="paragraph" w:customStyle="1" w:styleId="report-table-fin-b">
    <w:name w:val="report-table-fin-b"/>
    <w:basedOn w:val="a"/>
    <w:rsid w:val="00F4685A"/>
    <w:rPr>
      <w:rFonts w:ascii="Arial" w:hAnsi="Arial" w:cs="Arial"/>
      <w:sz w:val="16"/>
      <w:szCs w:val="16"/>
    </w:rPr>
  </w:style>
  <w:style w:type="paragraph" w:customStyle="1" w:styleId="periodtitle">
    <w:name w:val="periodtitle"/>
    <w:basedOn w:val="a"/>
    <w:rsid w:val="00F4685A"/>
    <w:pPr>
      <w:spacing w:before="240"/>
    </w:pPr>
    <w:rPr>
      <w:rFonts w:ascii="Arial" w:hAnsi="Arial" w:cs="Arial"/>
      <w:b/>
      <w:bCs/>
      <w:sz w:val="20"/>
      <w:szCs w:val="20"/>
    </w:rPr>
  </w:style>
  <w:style w:type="paragraph" w:customStyle="1" w:styleId="table-base">
    <w:name w:val="table-base"/>
    <w:basedOn w:val="a"/>
    <w:rsid w:val="00F4685A"/>
    <w:rPr>
      <w:sz w:val="17"/>
      <w:szCs w:val="17"/>
    </w:rPr>
  </w:style>
  <w:style w:type="paragraph" w:customStyle="1" w:styleId="table-base-wo-th">
    <w:name w:val="table-base-wo-th"/>
    <w:basedOn w:val="a"/>
    <w:rsid w:val="00F4685A"/>
    <w:rPr>
      <w:sz w:val="17"/>
      <w:szCs w:val="17"/>
    </w:rPr>
  </w:style>
  <w:style w:type="paragraph" w:customStyle="1" w:styleId="table-hidden-col">
    <w:name w:val="table-hidden-col"/>
    <w:basedOn w:val="a"/>
    <w:rsid w:val="00F4685A"/>
    <w:rPr>
      <w:vanish/>
    </w:rPr>
  </w:style>
  <w:style w:type="paragraph" w:customStyle="1" w:styleId="report-tablenc">
    <w:name w:val="report-tablenc"/>
    <w:basedOn w:val="a"/>
    <w:rsid w:val="00F4685A"/>
    <w:pPr>
      <w:spacing w:after="300"/>
    </w:pPr>
  </w:style>
  <w:style w:type="paragraph" w:customStyle="1" w:styleId="red">
    <w:name w:val="red"/>
    <w:basedOn w:val="a"/>
    <w:rsid w:val="00F4685A"/>
    <w:rPr>
      <w:color w:val="FF0000"/>
    </w:rPr>
  </w:style>
  <w:style w:type="paragraph" w:customStyle="1" w:styleId="header-to-print">
    <w:name w:val="header-to-print"/>
    <w:basedOn w:val="a"/>
    <w:rsid w:val="00F4685A"/>
  </w:style>
  <w:style w:type="paragraph" w:customStyle="1" w:styleId="dynamic-label">
    <w:name w:val="dynamic-label"/>
    <w:basedOn w:val="a"/>
    <w:rsid w:val="00F4685A"/>
    <w:rPr>
      <w:i/>
      <w:iCs/>
    </w:rPr>
  </w:style>
  <w:style w:type="paragraph" w:customStyle="1" w:styleId="alert-error">
    <w:name w:val="alert-error"/>
    <w:basedOn w:val="a"/>
    <w:rsid w:val="00F4685A"/>
    <w:pPr>
      <w:shd w:val="clear" w:color="auto" w:fill="F2DEDE"/>
      <w:textAlignment w:val="center"/>
    </w:pPr>
  </w:style>
  <w:style w:type="paragraph" w:customStyle="1" w:styleId="alert-error-excel2003">
    <w:name w:val="alert-error-excel2003"/>
    <w:basedOn w:val="a"/>
    <w:rsid w:val="00F4685A"/>
    <w:pPr>
      <w:shd w:val="clear" w:color="auto" w:fill="FF8080"/>
      <w:textAlignment w:val="center"/>
    </w:pPr>
  </w:style>
  <w:style w:type="paragraph" w:customStyle="1" w:styleId="alert-success">
    <w:name w:val="alert-success"/>
    <w:basedOn w:val="a"/>
    <w:rsid w:val="00F4685A"/>
    <w:pPr>
      <w:shd w:val="clear" w:color="auto" w:fill="DFF0D8"/>
      <w:textAlignment w:val="center"/>
    </w:pPr>
  </w:style>
  <w:style w:type="paragraph" w:customStyle="1" w:styleId="alert-info">
    <w:name w:val="alert-info"/>
    <w:basedOn w:val="a"/>
    <w:rsid w:val="00F4685A"/>
    <w:pPr>
      <w:shd w:val="clear" w:color="auto" w:fill="D9EDF7"/>
      <w:textAlignment w:val="center"/>
    </w:pPr>
  </w:style>
  <w:style w:type="paragraph" w:customStyle="1" w:styleId="pll">
    <w:name w:val="pll"/>
    <w:basedOn w:val="a"/>
    <w:rsid w:val="00F4685A"/>
  </w:style>
  <w:style w:type="paragraph" w:customStyle="1" w:styleId="hideifrepportdocument">
    <w:name w:val="hideifrepportdocument"/>
    <w:basedOn w:val="a"/>
    <w:rsid w:val="00F4685A"/>
  </w:style>
  <w:style w:type="paragraph" w:customStyle="1" w:styleId="hideifrepportdocument1">
    <w:name w:val="hideifrepportdocument1"/>
    <w:basedOn w:val="a"/>
    <w:rsid w:val="00F4685A"/>
    <w:rPr>
      <w:vanish/>
    </w:rPr>
  </w:style>
  <w:style w:type="character" w:customStyle="1" w:styleId="middlegrayhead">
    <w:name w:val="middlegrayhead"/>
    <w:basedOn w:val="a0"/>
    <w:rsid w:val="00F4685A"/>
  </w:style>
  <w:style w:type="character" w:customStyle="1" w:styleId="blackheader">
    <w:name w:val="blackheader"/>
    <w:basedOn w:val="a0"/>
    <w:rsid w:val="00F4685A"/>
  </w:style>
  <w:style w:type="character" w:customStyle="1" w:styleId="ex-links">
    <w:name w:val="ex-links"/>
    <w:basedOn w:val="a0"/>
    <w:rsid w:val="00F4685A"/>
  </w:style>
  <w:style w:type="character" w:customStyle="1" w:styleId="ex-links-gray">
    <w:name w:val="ex-links-gray"/>
    <w:basedOn w:val="a0"/>
    <w:rsid w:val="00F4685A"/>
  </w:style>
  <w:style w:type="character" w:customStyle="1" w:styleId="periodtitle1">
    <w:name w:val="periodtitle1"/>
    <w:basedOn w:val="a0"/>
    <w:rsid w:val="00F4685A"/>
    <w:rPr>
      <w:rFonts w:ascii="Arial" w:hAnsi="Arial" w:cs="Arial" w:hint="default"/>
      <w:b/>
      <w:bCs/>
      <w:sz w:val="20"/>
      <w:szCs w:val="20"/>
    </w:rPr>
  </w:style>
  <w:style w:type="character" w:customStyle="1" w:styleId="middlegrayheads">
    <w:name w:val="middlegrayheads"/>
    <w:basedOn w:val="a0"/>
    <w:rsid w:val="00F4685A"/>
  </w:style>
  <w:style w:type="paragraph" w:customStyle="1" w:styleId="wordcell">
    <w:name w:val="wordcell"/>
    <w:basedOn w:val="a"/>
    <w:rsid w:val="00F4685A"/>
    <w:pPr>
      <w:spacing w:before="320"/>
    </w:pPr>
    <w:rPr>
      <w:sz w:val="16"/>
      <w:szCs w:val="16"/>
    </w:rPr>
  </w:style>
  <w:style w:type="paragraph" w:customStyle="1" w:styleId="hideifrepportdocument2">
    <w:name w:val="hideifrepportdocument2"/>
    <w:basedOn w:val="a"/>
    <w:rsid w:val="00F4685A"/>
    <w:rPr>
      <w:vanish/>
    </w:rPr>
  </w:style>
  <w:style w:type="paragraph" w:customStyle="1" w:styleId="hideifrepportdocument3">
    <w:name w:val="hideifrepportdocument3"/>
    <w:basedOn w:val="a"/>
    <w:rsid w:val="00F4685A"/>
    <w:rPr>
      <w:vanish/>
    </w:rPr>
  </w:style>
  <w:style w:type="character" w:customStyle="1" w:styleId="profitchartheaderprint">
    <w:name w:val="profitchartheaderprint"/>
    <w:basedOn w:val="a0"/>
    <w:rsid w:val="00F4685A"/>
  </w:style>
  <w:style w:type="character" w:customStyle="1" w:styleId="volumeofsaleschartheaderprint">
    <w:name w:val="volumeofsaleschartheaderprint"/>
    <w:basedOn w:val="a0"/>
    <w:rsid w:val="00F4685A"/>
  </w:style>
  <w:style w:type="character" w:styleId="a6">
    <w:name w:val="Hyperlink"/>
    <w:basedOn w:val="a0"/>
    <w:uiPriority w:val="99"/>
    <w:unhideWhenUsed/>
    <w:rsid w:val="00F33276"/>
    <w:rPr>
      <w:color w:val="0000FF"/>
      <w:u w:val="single"/>
    </w:rPr>
  </w:style>
  <w:style w:type="character" w:customStyle="1" w:styleId="periodtitle2">
    <w:name w:val="periodtitle2"/>
    <w:basedOn w:val="a0"/>
    <w:rsid w:val="00F2132E"/>
    <w:rPr>
      <w:rFonts w:ascii="Arial" w:hAnsi="Arial" w:cs="Arial" w:hint="default"/>
      <w:b/>
      <w:bCs/>
      <w:sz w:val="20"/>
      <w:szCs w:val="20"/>
    </w:rPr>
  </w:style>
  <w:style w:type="character" w:customStyle="1" w:styleId="dynamic-label1">
    <w:name w:val="dynamic-label1"/>
    <w:basedOn w:val="a0"/>
    <w:rsid w:val="00F2132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213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132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2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0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5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86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91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9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1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5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47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5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png"/><Relationship Id="rId5" Type="http://schemas.openxmlformats.org/officeDocument/2006/relationships/hyperlink" Target="http://www.leta.ru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hyperlink" Target="http://www.letagroup.ru" TargetMode="External"/><Relationship Id="rId9" Type="http://schemas.openxmlformats.org/officeDocument/2006/relationships/control" Target="activeX/activeX2.xml"/><Relationship Id="rId14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22</Pages>
  <Words>4633</Words>
  <Characters>24892</Characters>
  <Application>Microsoft Office Word</Application>
  <DocSecurity>0</DocSecurity>
  <Lines>207</Lines>
  <Paragraphs>58</Paragraphs>
  <ScaleCrop>false</ScaleCrop>
  <Company>ProSoft-M</Company>
  <LinksUpToDate>false</LinksUpToDate>
  <CharactersWithSpaces>29467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integrum</dc:creator>
  <cp:lastModifiedBy>afrolov</cp:lastModifiedBy>
  <cp:revision>27</cp:revision>
  <dcterms:created xsi:type="dcterms:W3CDTF">2013-10-07T14:31:00Z</dcterms:created>
  <dcterms:modified xsi:type="dcterms:W3CDTF">2014-04-21T13:45:00Z</dcterms:modified>
</cp:coreProperties>
</file>